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25" w:rsidRDefault="00A55225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45"/>
        <w:tblW w:w="84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7"/>
        <w:gridCol w:w="7858"/>
      </w:tblGrid>
      <w:tr w:rsidR="000A3FFA" w:rsidRPr="000A3FFA" w:rsidTr="000A3FFA">
        <w:trPr>
          <w:trHeight w:val="218"/>
        </w:trPr>
        <w:tc>
          <w:tcPr>
            <w:tcW w:w="627" w:type="dxa"/>
          </w:tcPr>
          <w:p w:rsidR="000A3FFA" w:rsidRP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</w:tcPr>
          <w:p w:rsid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УТВЕРЖДАЮ</w:t>
            </w:r>
          </w:p>
          <w:p w:rsidR="000A3FFA" w:rsidRP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0A3FFA" w:rsidRPr="000A3FFA" w:rsidTr="000A3FFA">
        <w:trPr>
          <w:trHeight w:val="218"/>
        </w:trPr>
        <w:tc>
          <w:tcPr>
            <w:tcW w:w="8485" w:type="dxa"/>
            <w:gridSpan w:val="2"/>
          </w:tcPr>
          <w:p w:rsid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0A3FFA">
              <w:rPr>
                <w:b/>
                <w:color w:val="000000"/>
                <w:sz w:val="22"/>
                <w:szCs w:val="22"/>
              </w:rPr>
              <w:t>Директор АНОО ДПО "АУЦ"</w:t>
            </w:r>
          </w:p>
          <w:p w:rsidR="000A3FFA" w:rsidRP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6"/>
                <w:szCs w:val="6"/>
              </w:rPr>
            </w:pPr>
          </w:p>
        </w:tc>
      </w:tr>
      <w:tr w:rsidR="000A3FFA" w:rsidRPr="000A3FFA" w:rsidTr="000A3FFA">
        <w:trPr>
          <w:trHeight w:val="218"/>
        </w:trPr>
        <w:tc>
          <w:tcPr>
            <w:tcW w:w="8485" w:type="dxa"/>
            <w:gridSpan w:val="2"/>
          </w:tcPr>
          <w:p w:rsidR="000A3FFA" w:rsidRP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0A3FFA">
              <w:rPr>
                <w:b/>
                <w:color w:val="000000"/>
                <w:sz w:val="22"/>
                <w:szCs w:val="22"/>
              </w:rPr>
              <w:t>____________</w:t>
            </w:r>
            <w:r>
              <w:rPr>
                <w:b/>
                <w:color w:val="000000"/>
                <w:sz w:val="22"/>
                <w:szCs w:val="22"/>
              </w:rPr>
              <w:t>_</w:t>
            </w:r>
            <w:r w:rsidRPr="000A3FFA">
              <w:rPr>
                <w:b/>
                <w:color w:val="000000"/>
                <w:sz w:val="22"/>
                <w:szCs w:val="22"/>
              </w:rPr>
              <w:t>_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A3FFA">
              <w:rPr>
                <w:b/>
                <w:color w:val="000000"/>
                <w:sz w:val="22"/>
                <w:szCs w:val="22"/>
              </w:rPr>
              <w:t>А.С.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A3FFA">
              <w:rPr>
                <w:b/>
                <w:color w:val="000000"/>
                <w:sz w:val="22"/>
                <w:szCs w:val="22"/>
              </w:rPr>
              <w:t xml:space="preserve">Васильев </w:t>
            </w:r>
          </w:p>
        </w:tc>
      </w:tr>
      <w:tr w:rsidR="000A3FFA" w:rsidRPr="000A3FFA" w:rsidTr="000A3FFA">
        <w:trPr>
          <w:trHeight w:val="218"/>
        </w:trPr>
        <w:tc>
          <w:tcPr>
            <w:tcW w:w="8485" w:type="dxa"/>
            <w:gridSpan w:val="2"/>
          </w:tcPr>
          <w:p w:rsidR="000A3FFA" w:rsidRPr="000A3FFA" w:rsidRDefault="000A3FFA" w:rsidP="008209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55225" w:rsidRDefault="00A55225">
      <w:pPr>
        <w:rPr>
          <w:sz w:val="18"/>
          <w:szCs w:val="18"/>
        </w:rPr>
      </w:pPr>
    </w:p>
    <w:p w:rsidR="00A55225" w:rsidRDefault="00A55225">
      <w:pPr>
        <w:rPr>
          <w:sz w:val="18"/>
          <w:szCs w:val="18"/>
        </w:rPr>
      </w:pPr>
    </w:p>
    <w:p w:rsidR="00A55225" w:rsidRDefault="00A55225">
      <w:pPr>
        <w:rPr>
          <w:sz w:val="18"/>
          <w:szCs w:val="18"/>
        </w:rPr>
      </w:pPr>
    </w:p>
    <w:p w:rsidR="00A55225" w:rsidRDefault="00A55225">
      <w:pPr>
        <w:rPr>
          <w:sz w:val="18"/>
          <w:szCs w:val="18"/>
        </w:rPr>
      </w:pPr>
    </w:p>
    <w:p w:rsidR="00A55225" w:rsidRDefault="00A55225">
      <w:pPr>
        <w:rPr>
          <w:sz w:val="18"/>
          <w:szCs w:val="18"/>
        </w:rPr>
      </w:pPr>
    </w:p>
    <w:p w:rsidR="00A55225" w:rsidRDefault="00A55225">
      <w:pPr>
        <w:rPr>
          <w:sz w:val="18"/>
          <w:szCs w:val="18"/>
        </w:rPr>
      </w:pPr>
    </w:p>
    <w:p w:rsidR="000A3FFA" w:rsidRDefault="000A3FFA">
      <w:pPr>
        <w:pStyle w:val="1"/>
        <w:rPr>
          <w:sz w:val="32"/>
          <w:szCs w:val="32"/>
        </w:rPr>
      </w:pPr>
    </w:p>
    <w:p w:rsidR="000A3FFA" w:rsidRDefault="000A3FFA">
      <w:pPr>
        <w:pStyle w:val="1"/>
        <w:rPr>
          <w:sz w:val="32"/>
          <w:szCs w:val="32"/>
        </w:rPr>
      </w:pPr>
    </w:p>
    <w:p w:rsidR="000A3FFA" w:rsidRPr="000A3FFA" w:rsidRDefault="000A3FFA" w:rsidP="000A3FFA"/>
    <w:p w:rsidR="000A3FFA" w:rsidRDefault="000A3FFA" w:rsidP="000A3FFA"/>
    <w:p w:rsidR="000A3FFA" w:rsidRPr="000A3FFA" w:rsidRDefault="000A3FFA" w:rsidP="000A3FFA"/>
    <w:p w:rsidR="000A3FFA" w:rsidRDefault="000A3FFA" w:rsidP="000A3FFA"/>
    <w:p w:rsidR="000A3FFA" w:rsidRPr="000A3FFA" w:rsidRDefault="000A3FFA" w:rsidP="000A3FFA"/>
    <w:p w:rsidR="00C234B5" w:rsidRDefault="00FA5F36">
      <w:pPr>
        <w:pStyle w:val="1"/>
        <w:rPr>
          <w:sz w:val="32"/>
          <w:szCs w:val="32"/>
        </w:rPr>
      </w:pPr>
      <w:r w:rsidRPr="008976C4">
        <w:rPr>
          <w:sz w:val="32"/>
          <w:szCs w:val="32"/>
        </w:rPr>
        <w:t>ПОЛОЖЕНИ</w:t>
      </w:r>
      <w:r w:rsidR="00C234B5" w:rsidRPr="008976C4">
        <w:rPr>
          <w:sz w:val="32"/>
          <w:szCs w:val="32"/>
        </w:rPr>
        <w:t>Е</w:t>
      </w:r>
    </w:p>
    <w:p w:rsidR="00C1252A" w:rsidRPr="00C1252A" w:rsidRDefault="00C1252A" w:rsidP="00C1252A"/>
    <w:p w:rsidR="00B63FE2" w:rsidRDefault="00C234B5" w:rsidP="006674D7">
      <w:pPr>
        <w:pStyle w:val="a3"/>
        <w:rPr>
          <w:sz w:val="32"/>
          <w:szCs w:val="32"/>
        </w:rPr>
      </w:pPr>
      <w:r w:rsidRPr="00C1252A">
        <w:rPr>
          <w:sz w:val="32"/>
          <w:szCs w:val="32"/>
        </w:rPr>
        <w:t xml:space="preserve">об </w:t>
      </w:r>
      <w:r w:rsidR="00DD5226" w:rsidRPr="00C1252A">
        <w:rPr>
          <w:sz w:val="32"/>
          <w:szCs w:val="32"/>
        </w:rPr>
        <w:t xml:space="preserve">организации </w:t>
      </w:r>
      <w:r w:rsidRPr="00C1252A">
        <w:rPr>
          <w:sz w:val="32"/>
          <w:szCs w:val="32"/>
        </w:rPr>
        <w:t>образовательно</w:t>
      </w:r>
      <w:r w:rsidR="00340AB9" w:rsidRPr="00C1252A">
        <w:rPr>
          <w:sz w:val="32"/>
          <w:szCs w:val="32"/>
        </w:rPr>
        <w:t>й деятельности</w:t>
      </w:r>
      <w:r w:rsidR="003F56D7" w:rsidRPr="00C1252A">
        <w:rPr>
          <w:sz w:val="32"/>
          <w:szCs w:val="32"/>
        </w:rPr>
        <w:t xml:space="preserve"> </w:t>
      </w:r>
    </w:p>
    <w:p w:rsidR="00C1252A" w:rsidRPr="00C1252A" w:rsidRDefault="00C1252A" w:rsidP="006674D7">
      <w:pPr>
        <w:pStyle w:val="a3"/>
        <w:rPr>
          <w:sz w:val="32"/>
          <w:szCs w:val="32"/>
        </w:rPr>
      </w:pPr>
    </w:p>
    <w:p w:rsidR="000A3FFA" w:rsidRDefault="00C1252A" w:rsidP="00C1252A">
      <w:pPr>
        <w:shd w:val="clear" w:color="auto" w:fill="FFFFFF"/>
        <w:tabs>
          <w:tab w:val="left" w:leader="underscore" w:pos="2179"/>
        </w:tabs>
        <w:jc w:val="center"/>
        <w:rPr>
          <w:b/>
          <w:bCs/>
          <w:spacing w:val="-1"/>
          <w:sz w:val="28"/>
          <w:szCs w:val="28"/>
        </w:rPr>
      </w:pPr>
      <w:r w:rsidRPr="00BE091B">
        <w:rPr>
          <w:b/>
          <w:bCs/>
          <w:spacing w:val="-1"/>
          <w:sz w:val="28"/>
          <w:szCs w:val="28"/>
        </w:rPr>
        <w:t>Автономной Некоммерческой образовательной организации дополнительног</w:t>
      </w:r>
      <w:r w:rsidR="000A3FFA">
        <w:rPr>
          <w:b/>
          <w:bCs/>
          <w:spacing w:val="-1"/>
          <w:sz w:val="28"/>
          <w:szCs w:val="28"/>
        </w:rPr>
        <w:t>о профессионального образования</w:t>
      </w:r>
    </w:p>
    <w:p w:rsidR="00C1252A" w:rsidRPr="00BE091B" w:rsidRDefault="00C1252A" w:rsidP="00C1252A">
      <w:pPr>
        <w:shd w:val="clear" w:color="auto" w:fill="FFFFFF"/>
        <w:tabs>
          <w:tab w:val="left" w:leader="underscore" w:pos="2179"/>
        </w:tabs>
        <w:jc w:val="center"/>
        <w:rPr>
          <w:b/>
          <w:bCs/>
          <w:spacing w:val="-1"/>
          <w:sz w:val="28"/>
          <w:szCs w:val="28"/>
        </w:rPr>
      </w:pPr>
      <w:r w:rsidRPr="00BE091B">
        <w:rPr>
          <w:b/>
          <w:bCs/>
          <w:spacing w:val="-1"/>
          <w:sz w:val="28"/>
          <w:szCs w:val="28"/>
        </w:rPr>
        <w:t>«Артемовский учебный центр»</w:t>
      </w:r>
    </w:p>
    <w:p w:rsidR="00C234B5" w:rsidRDefault="00C234B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 w:rsidP="008209BC">
      <w:pPr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A55225" w:rsidRDefault="00A55225">
      <w:pPr>
        <w:jc w:val="center"/>
        <w:rPr>
          <w:sz w:val="18"/>
          <w:szCs w:val="18"/>
        </w:rPr>
      </w:pPr>
    </w:p>
    <w:p w:rsidR="008209BC" w:rsidRDefault="008209BC">
      <w:pPr>
        <w:jc w:val="center"/>
        <w:rPr>
          <w:sz w:val="18"/>
          <w:szCs w:val="18"/>
        </w:rPr>
      </w:pPr>
    </w:p>
    <w:p w:rsidR="008209BC" w:rsidRPr="00A36BAB" w:rsidRDefault="008209BC">
      <w:pPr>
        <w:jc w:val="center"/>
        <w:rPr>
          <w:sz w:val="18"/>
          <w:szCs w:val="18"/>
        </w:rPr>
      </w:pPr>
    </w:p>
    <w:p w:rsidR="008976C4" w:rsidRDefault="008976C4" w:rsidP="00FA5F36">
      <w:pPr>
        <w:rPr>
          <w:sz w:val="18"/>
          <w:szCs w:val="18"/>
        </w:rPr>
      </w:pPr>
    </w:p>
    <w:p w:rsidR="008209BC" w:rsidRDefault="008209BC" w:rsidP="00FA5F36">
      <w:pPr>
        <w:rPr>
          <w:sz w:val="18"/>
          <w:szCs w:val="18"/>
        </w:rPr>
      </w:pPr>
    </w:p>
    <w:p w:rsidR="000A3FFA" w:rsidRDefault="000A3FFA" w:rsidP="00FA5F36">
      <w:pPr>
        <w:rPr>
          <w:sz w:val="18"/>
          <w:szCs w:val="18"/>
        </w:rPr>
      </w:pPr>
    </w:p>
    <w:p w:rsidR="000A3FFA" w:rsidRPr="00A36BAB" w:rsidRDefault="000A3FFA" w:rsidP="000A3F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34B5" w:rsidRPr="00E81A19" w:rsidRDefault="000A3FFA" w:rsidP="000A3F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 </w:t>
      </w:r>
      <w:r w:rsidR="00C234B5" w:rsidRPr="00E81A19">
        <w:rPr>
          <w:b/>
          <w:bCs/>
          <w:sz w:val="22"/>
          <w:szCs w:val="22"/>
        </w:rPr>
        <w:t>Общие  положения</w:t>
      </w:r>
      <w:r>
        <w:rPr>
          <w:b/>
          <w:bCs/>
          <w:sz w:val="22"/>
          <w:szCs w:val="22"/>
        </w:rPr>
        <w:t>.</w:t>
      </w:r>
    </w:p>
    <w:p w:rsidR="00C234B5" w:rsidRPr="00E81A19" w:rsidRDefault="00C77542" w:rsidP="000A3FFA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1.1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E06772" w:rsidRPr="00E81A19">
        <w:rPr>
          <w:sz w:val="22"/>
          <w:szCs w:val="22"/>
        </w:rPr>
        <w:t>АНО ДПО «</w:t>
      </w:r>
      <w:r w:rsidR="000E3B06" w:rsidRPr="00E81A19">
        <w:rPr>
          <w:sz w:val="22"/>
          <w:szCs w:val="22"/>
        </w:rPr>
        <w:t xml:space="preserve">АУЦ» </w:t>
      </w:r>
      <w:r w:rsidR="00C234B5" w:rsidRPr="00E81A19">
        <w:rPr>
          <w:sz w:val="22"/>
          <w:szCs w:val="22"/>
        </w:rPr>
        <w:t>является</w:t>
      </w:r>
      <w:r w:rsidR="00B45BA9" w:rsidRPr="00E81A19">
        <w:rPr>
          <w:sz w:val="22"/>
          <w:szCs w:val="22"/>
        </w:rPr>
        <w:t xml:space="preserve"> </w:t>
      </w:r>
      <w:r w:rsidR="000E3B06" w:rsidRPr="00E81A19">
        <w:rPr>
          <w:sz w:val="22"/>
          <w:szCs w:val="22"/>
        </w:rPr>
        <w:t xml:space="preserve">некоммерческой </w:t>
      </w:r>
      <w:r w:rsidR="00B45BA9" w:rsidRPr="00E81A19">
        <w:rPr>
          <w:sz w:val="22"/>
          <w:szCs w:val="22"/>
        </w:rPr>
        <w:t>образовательн</w:t>
      </w:r>
      <w:r w:rsidR="000E3B06" w:rsidRPr="00E81A19">
        <w:rPr>
          <w:sz w:val="22"/>
          <w:szCs w:val="22"/>
        </w:rPr>
        <w:t>ой</w:t>
      </w:r>
      <w:r w:rsidR="00B45BA9" w:rsidRPr="00E81A19">
        <w:rPr>
          <w:sz w:val="22"/>
          <w:szCs w:val="22"/>
        </w:rPr>
        <w:t xml:space="preserve"> </w:t>
      </w:r>
      <w:r w:rsidR="000E3B06" w:rsidRPr="00E81A19">
        <w:rPr>
          <w:sz w:val="22"/>
          <w:szCs w:val="22"/>
        </w:rPr>
        <w:t>организацией</w:t>
      </w:r>
      <w:r w:rsidR="003F56D7" w:rsidRPr="00E81A19">
        <w:rPr>
          <w:sz w:val="22"/>
          <w:szCs w:val="22"/>
        </w:rPr>
        <w:t xml:space="preserve"> </w:t>
      </w:r>
      <w:r w:rsidR="00B45BA9" w:rsidRPr="00E81A19">
        <w:rPr>
          <w:sz w:val="22"/>
          <w:szCs w:val="22"/>
        </w:rPr>
        <w:t>дополнительного</w:t>
      </w:r>
      <w:r w:rsidR="003F56D7" w:rsidRPr="00E81A19">
        <w:rPr>
          <w:sz w:val="22"/>
          <w:szCs w:val="22"/>
        </w:rPr>
        <w:t xml:space="preserve"> </w:t>
      </w:r>
      <w:r w:rsidR="00DD5226" w:rsidRPr="00E81A19">
        <w:rPr>
          <w:sz w:val="22"/>
          <w:szCs w:val="22"/>
        </w:rPr>
        <w:t xml:space="preserve">профессионального </w:t>
      </w:r>
      <w:r w:rsidR="00C234B5" w:rsidRPr="00E81A19">
        <w:rPr>
          <w:sz w:val="22"/>
          <w:szCs w:val="22"/>
        </w:rPr>
        <w:t>образования г</w:t>
      </w:r>
      <w:r w:rsidR="00DD5226" w:rsidRPr="00E81A19">
        <w:rPr>
          <w:sz w:val="22"/>
          <w:szCs w:val="22"/>
        </w:rPr>
        <w:t>раждан.</w:t>
      </w:r>
    </w:p>
    <w:p w:rsidR="00C234B5" w:rsidRPr="00E81A19" w:rsidRDefault="00C77542" w:rsidP="000A3FFA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1.2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Полное наименовани</w:t>
      </w:r>
      <w:r w:rsidR="00E059A8" w:rsidRPr="00E81A19">
        <w:rPr>
          <w:sz w:val="22"/>
          <w:szCs w:val="22"/>
        </w:rPr>
        <w:t>е</w:t>
      </w:r>
      <w:r w:rsidRPr="00E81A19">
        <w:rPr>
          <w:sz w:val="22"/>
          <w:szCs w:val="22"/>
        </w:rPr>
        <w:t xml:space="preserve"> Организации</w:t>
      </w:r>
      <w:r w:rsidR="00C234B5" w:rsidRPr="00E81A19">
        <w:rPr>
          <w:sz w:val="22"/>
          <w:szCs w:val="22"/>
        </w:rPr>
        <w:t>:</w:t>
      </w:r>
    </w:p>
    <w:p w:rsidR="00C234B5" w:rsidRPr="00E81A19" w:rsidRDefault="000A3FFA" w:rsidP="000A3FFA">
      <w:pPr>
        <w:pStyle w:val="a5"/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E3B06" w:rsidRPr="00E81A19">
        <w:rPr>
          <w:sz w:val="22"/>
          <w:szCs w:val="22"/>
        </w:rPr>
        <w:t>Автономн</w:t>
      </w:r>
      <w:r w:rsidR="00E06772" w:rsidRPr="00E81A19">
        <w:rPr>
          <w:sz w:val="22"/>
          <w:szCs w:val="22"/>
        </w:rPr>
        <w:t>ая некоммерческая</w:t>
      </w:r>
      <w:r>
        <w:rPr>
          <w:sz w:val="22"/>
          <w:szCs w:val="22"/>
        </w:rPr>
        <w:t xml:space="preserve"> </w:t>
      </w:r>
      <w:r w:rsidR="00E06772" w:rsidRPr="00E81A19">
        <w:rPr>
          <w:sz w:val="22"/>
          <w:szCs w:val="22"/>
        </w:rPr>
        <w:t xml:space="preserve">образовательная организация дополнительного профессионального образования </w:t>
      </w:r>
      <w:r w:rsidR="00FA5F36" w:rsidRPr="00E81A19">
        <w:rPr>
          <w:sz w:val="22"/>
          <w:szCs w:val="22"/>
        </w:rPr>
        <w:t>«</w:t>
      </w:r>
      <w:r w:rsidR="00E06772" w:rsidRPr="00E81A19">
        <w:rPr>
          <w:sz w:val="22"/>
          <w:szCs w:val="22"/>
        </w:rPr>
        <w:t>А</w:t>
      </w:r>
      <w:r w:rsidR="00C77542" w:rsidRPr="00E81A19">
        <w:rPr>
          <w:sz w:val="22"/>
          <w:szCs w:val="22"/>
        </w:rPr>
        <w:t xml:space="preserve">ртемовский учебный </w:t>
      </w:r>
      <w:r w:rsidR="00E06772" w:rsidRPr="00E81A19">
        <w:rPr>
          <w:sz w:val="22"/>
          <w:szCs w:val="22"/>
        </w:rPr>
        <w:t>центр</w:t>
      </w:r>
      <w:r w:rsidR="00FA5F36" w:rsidRPr="00E81A19">
        <w:rPr>
          <w:sz w:val="22"/>
          <w:szCs w:val="22"/>
        </w:rPr>
        <w:t>».</w:t>
      </w:r>
    </w:p>
    <w:p w:rsidR="00C234B5" w:rsidRPr="00E81A19" w:rsidRDefault="00C77542" w:rsidP="000A3FFA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1.3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25363B" w:rsidRPr="00E81A19">
        <w:rPr>
          <w:sz w:val="22"/>
          <w:szCs w:val="22"/>
        </w:rPr>
        <w:t>Настоящее Положение разработано в соответствии с Законом, Законом РФ от 07.0</w:t>
      </w:r>
      <w:r w:rsidR="00FA5F36" w:rsidRPr="00E81A19">
        <w:rPr>
          <w:sz w:val="22"/>
          <w:szCs w:val="22"/>
        </w:rPr>
        <w:t>2.1992</w:t>
      </w:r>
      <w:r w:rsidR="000A3FFA">
        <w:rPr>
          <w:sz w:val="22"/>
          <w:szCs w:val="22"/>
        </w:rPr>
        <w:t xml:space="preserve">г.            № </w:t>
      </w:r>
      <w:r w:rsidR="00FA5F36" w:rsidRPr="00E81A19">
        <w:rPr>
          <w:sz w:val="22"/>
          <w:szCs w:val="22"/>
        </w:rPr>
        <w:t>2300</w:t>
      </w:r>
      <w:r w:rsidR="000A3FFA">
        <w:rPr>
          <w:sz w:val="22"/>
          <w:szCs w:val="22"/>
        </w:rPr>
        <w:t>-</w:t>
      </w:r>
      <w:r w:rsidR="00FA5F36" w:rsidRPr="00E81A19">
        <w:rPr>
          <w:sz w:val="22"/>
          <w:szCs w:val="22"/>
        </w:rPr>
        <w:t xml:space="preserve">1 «О защите прав </w:t>
      </w:r>
      <w:r w:rsidRPr="00E81A19">
        <w:rPr>
          <w:sz w:val="22"/>
          <w:szCs w:val="22"/>
        </w:rPr>
        <w:t xml:space="preserve">потребителей» </w:t>
      </w:r>
      <w:r w:rsidR="0025363B" w:rsidRPr="00E81A19">
        <w:rPr>
          <w:sz w:val="22"/>
          <w:szCs w:val="22"/>
        </w:rPr>
        <w:t>и</w:t>
      </w:r>
      <w:r w:rsidR="000A3FFA">
        <w:rPr>
          <w:sz w:val="22"/>
          <w:szCs w:val="22"/>
        </w:rPr>
        <w:t xml:space="preserve"> </w:t>
      </w:r>
      <w:r w:rsidR="0025363B" w:rsidRPr="00E81A19">
        <w:rPr>
          <w:sz w:val="22"/>
          <w:szCs w:val="22"/>
        </w:rPr>
        <w:t>иными законодательными актами РФ.</w:t>
      </w:r>
    </w:p>
    <w:p w:rsidR="00C234B5" w:rsidRPr="00E81A19" w:rsidRDefault="00C77542" w:rsidP="000A3FFA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1.4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B45BA9" w:rsidRPr="00E81A19">
        <w:rPr>
          <w:sz w:val="22"/>
          <w:szCs w:val="22"/>
        </w:rPr>
        <w:t>Учреждение является юридическим лицом, имеет обособленное имущество, с</w:t>
      </w:r>
      <w:r w:rsidR="00EB2574" w:rsidRPr="00E81A19">
        <w:rPr>
          <w:sz w:val="22"/>
          <w:szCs w:val="22"/>
        </w:rPr>
        <w:t>амостоятельный баланс, расчетные</w:t>
      </w:r>
      <w:r w:rsidR="00B45BA9" w:rsidRPr="00E81A19">
        <w:rPr>
          <w:sz w:val="22"/>
          <w:szCs w:val="22"/>
        </w:rPr>
        <w:t xml:space="preserve"> счет</w:t>
      </w:r>
      <w:r w:rsidR="00EB2574" w:rsidRPr="00E81A19">
        <w:rPr>
          <w:sz w:val="22"/>
          <w:szCs w:val="22"/>
        </w:rPr>
        <w:t>а в банковских учреждениях, круглую печать со своим наименованием, бланки</w:t>
      </w:r>
      <w:r w:rsidR="000A3FFA">
        <w:rPr>
          <w:sz w:val="22"/>
          <w:szCs w:val="22"/>
        </w:rPr>
        <w:t xml:space="preserve">   </w:t>
      </w:r>
      <w:r w:rsidR="00EB2574" w:rsidRPr="00E81A19">
        <w:rPr>
          <w:sz w:val="22"/>
          <w:szCs w:val="22"/>
        </w:rPr>
        <w:t xml:space="preserve"> и другие реквизиты, утвержденные в установленном порядке, приобретает имущественные </w:t>
      </w:r>
      <w:r w:rsidR="000A3FFA">
        <w:rPr>
          <w:sz w:val="22"/>
          <w:szCs w:val="22"/>
        </w:rPr>
        <w:t xml:space="preserve">                     </w:t>
      </w:r>
      <w:r w:rsidR="00EB2574" w:rsidRPr="00E81A19">
        <w:rPr>
          <w:sz w:val="22"/>
          <w:szCs w:val="22"/>
        </w:rPr>
        <w:t>и неимущественные права, может быть истцом и ответчиком в суде, арбитражном суде и третейском суде.</w:t>
      </w:r>
    </w:p>
    <w:p w:rsidR="00E1333B" w:rsidRPr="00E81A19" w:rsidRDefault="00E06772" w:rsidP="000A3FFA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1.5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Pr="00E81A19">
        <w:rPr>
          <w:sz w:val="22"/>
          <w:szCs w:val="22"/>
        </w:rPr>
        <w:t>АНО</w:t>
      </w:r>
      <w:r w:rsidR="00554D61" w:rsidRPr="00E81A19">
        <w:rPr>
          <w:sz w:val="22"/>
          <w:szCs w:val="22"/>
        </w:rPr>
        <w:t>О</w:t>
      </w:r>
      <w:r w:rsidRPr="00E81A19">
        <w:rPr>
          <w:sz w:val="22"/>
          <w:szCs w:val="22"/>
        </w:rPr>
        <w:t xml:space="preserve"> ДПО «АУЦ» </w:t>
      </w:r>
      <w:r w:rsidR="00C234B5" w:rsidRPr="00E81A19">
        <w:rPr>
          <w:sz w:val="22"/>
          <w:szCs w:val="22"/>
        </w:rPr>
        <w:t>осуществляет свою деятельность на территории города</w:t>
      </w:r>
      <w:r w:rsidR="00513075" w:rsidRPr="00E81A19">
        <w:rPr>
          <w:sz w:val="22"/>
          <w:szCs w:val="22"/>
        </w:rPr>
        <w:t xml:space="preserve"> Артёма</w:t>
      </w:r>
      <w:r w:rsidR="00C234B5" w:rsidRPr="00E81A19">
        <w:rPr>
          <w:sz w:val="22"/>
          <w:szCs w:val="22"/>
        </w:rPr>
        <w:t>.</w:t>
      </w:r>
    </w:p>
    <w:p w:rsidR="00E1333B" w:rsidRPr="00E81A19" w:rsidRDefault="009903E7" w:rsidP="000A3FFA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81A19">
        <w:rPr>
          <w:rFonts w:ascii="Times New Roman" w:hAnsi="Times New Roman" w:cs="Times New Roman"/>
          <w:sz w:val="22"/>
          <w:szCs w:val="22"/>
        </w:rPr>
        <w:t>1.6</w:t>
      </w:r>
      <w:r w:rsidR="000A3FFA">
        <w:rPr>
          <w:rFonts w:ascii="Times New Roman" w:hAnsi="Times New Roman" w:cs="Times New Roman"/>
          <w:sz w:val="22"/>
          <w:szCs w:val="22"/>
        </w:rPr>
        <w:t>.</w:t>
      </w:r>
      <w:r w:rsidR="000A3FFA">
        <w:rPr>
          <w:rFonts w:ascii="Times New Roman" w:hAnsi="Times New Roman" w:cs="Times New Roman"/>
          <w:sz w:val="22"/>
          <w:szCs w:val="22"/>
        </w:rPr>
        <w:tab/>
      </w:r>
      <w:r w:rsidR="00324264" w:rsidRPr="00E81A19">
        <w:rPr>
          <w:rFonts w:ascii="Times New Roman" w:hAnsi="Times New Roman" w:cs="Times New Roman"/>
          <w:sz w:val="22"/>
          <w:szCs w:val="22"/>
        </w:rPr>
        <w:t>Учредителе</w:t>
      </w:r>
      <w:r w:rsidR="00513075" w:rsidRPr="00E81A19">
        <w:rPr>
          <w:rFonts w:ascii="Times New Roman" w:hAnsi="Times New Roman" w:cs="Times New Roman"/>
          <w:sz w:val="22"/>
          <w:szCs w:val="22"/>
        </w:rPr>
        <w:t>м</w:t>
      </w:r>
      <w:r w:rsidR="000A3FFA">
        <w:rPr>
          <w:rFonts w:ascii="Times New Roman" w:hAnsi="Times New Roman" w:cs="Times New Roman"/>
          <w:sz w:val="22"/>
          <w:szCs w:val="22"/>
        </w:rPr>
        <w:t xml:space="preserve"> </w:t>
      </w:r>
      <w:r w:rsidR="00513075" w:rsidRPr="00E81A19">
        <w:rPr>
          <w:rFonts w:ascii="Times New Roman" w:hAnsi="Times New Roman" w:cs="Times New Roman"/>
          <w:sz w:val="22"/>
          <w:szCs w:val="22"/>
        </w:rPr>
        <w:t>Учреждения являе</w:t>
      </w:r>
      <w:r w:rsidR="00E1333B" w:rsidRPr="00E81A19">
        <w:rPr>
          <w:rFonts w:ascii="Times New Roman" w:hAnsi="Times New Roman" w:cs="Times New Roman"/>
          <w:sz w:val="22"/>
          <w:szCs w:val="22"/>
        </w:rPr>
        <w:t xml:space="preserve">тся: </w:t>
      </w:r>
    </w:p>
    <w:p w:rsidR="00C77542" w:rsidRPr="00E81A19" w:rsidRDefault="000A3FFA" w:rsidP="000A3FFA">
      <w:pPr>
        <w:pStyle w:val="aa"/>
        <w:tabs>
          <w:tab w:val="left" w:pos="567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77542" w:rsidRPr="00E81A19">
        <w:rPr>
          <w:sz w:val="22"/>
          <w:szCs w:val="22"/>
        </w:rPr>
        <w:t>Автономная Некоммерческая организация дополнительного профессионального образования «Учебно-методический центр ВОА» зарегистрирован</w:t>
      </w:r>
      <w:r>
        <w:rPr>
          <w:sz w:val="22"/>
          <w:szCs w:val="22"/>
        </w:rPr>
        <w:t>а</w:t>
      </w:r>
      <w:r w:rsidR="00C77542" w:rsidRPr="00E81A19">
        <w:rPr>
          <w:sz w:val="22"/>
          <w:szCs w:val="22"/>
        </w:rPr>
        <w:t xml:space="preserve"> в Министерстве Юстиции Российской Федерации по ПК от 15 июля 2010 г</w:t>
      </w:r>
      <w:r>
        <w:rPr>
          <w:sz w:val="22"/>
          <w:szCs w:val="22"/>
        </w:rPr>
        <w:t xml:space="preserve">. </w:t>
      </w:r>
      <w:r w:rsidR="00C77542" w:rsidRPr="00E81A19">
        <w:rPr>
          <w:sz w:val="22"/>
          <w:szCs w:val="22"/>
        </w:rPr>
        <w:t xml:space="preserve">за № 2514050235. Запись о государственной регистрации изменений в </w:t>
      </w:r>
      <w:r>
        <w:rPr>
          <w:sz w:val="22"/>
          <w:szCs w:val="22"/>
        </w:rPr>
        <w:t>У</w:t>
      </w:r>
      <w:r w:rsidR="00C77542" w:rsidRPr="00E81A19">
        <w:rPr>
          <w:sz w:val="22"/>
          <w:szCs w:val="22"/>
        </w:rPr>
        <w:t>став внесена в Единый государственный реестр юридических лиц 21 ноября 2012 года за №2122500018045. Высшим органом управления в Организации является ее Попечительский совет. Первоначальный состав назначается Учредителем. Дальнейшие изменения в количественном и персональном составе производиться по решению самого Совета.</w:t>
      </w:r>
    </w:p>
    <w:p w:rsidR="00C77542" w:rsidRPr="00E81A19" w:rsidRDefault="00C77542" w:rsidP="000A3FFA">
      <w:pPr>
        <w:tabs>
          <w:tab w:val="left" w:pos="567"/>
          <w:tab w:val="left" w:pos="4380"/>
        </w:tabs>
        <w:suppressAutoHyphens/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1.7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Pr="00E81A19">
        <w:rPr>
          <w:sz w:val="22"/>
          <w:szCs w:val="22"/>
        </w:rPr>
        <w:t>Юридический адрес организации: Приморский край, г.</w:t>
      </w:r>
      <w:r w:rsidR="000A3FFA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 xml:space="preserve">Артем, ул. Кирова, </w:t>
      </w:r>
      <w:r w:rsidR="000A3FFA">
        <w:rPr>
          <w:sz w:val="22"/>
          <w:szCs w:val="22"/>
        </w:rPr>
        <w:t xml:space="preserve">д. </w:t>
      </w:r>
      <w:r w:rsidRPr="00E81A19">
        <w:rPr>
          <w:sz w:val="22"/>
          <w:szCs w:val="22"/>
        </w:rPr>
        <w:t xml:space="preserve">23. </w:t>
      </w:r>
    </w:p>
    <w:p w:rsidR="00C77542" w:rsidRPr="00E81A19" w:rsidRDefault="000A3FFA" w:rsidP="000A3FFA">
      <w:pPr>
        <w:tabs>
          <w:tab w:val="left" w:pos="567"/>
          <w:tab w:val="left" w:pos="43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77542" w:rsidRPr="00E81A19">
        <w:rPr>
          <w:sz w:val="22"/>
          <w:szCs w:val="22"/>
        </w:rPr>
        <w:t>Фактический адрес: Приморский край, г.</w:t>
      </w:r>
      <w:r>
        <w:rPr>
          <w:sz w:val="22"/>
          <w:szCs w:val="22"/>
        </w:rPr>
        <w:t xml:space="preserve"> </w:t>
      </w:r>
      <w:r w:rsidR="00C77542" w:rsidRPr="00E81A19">
        <w:rPr>
          <w:sz w:val="22"/>
          <w:szCs w:val="22"/>
        </w:rPr>
        <w:t xml:space="preserve">Артем, ул. Фрунзе, </w:t>
      </w:r>
      <w:r>
        <w:rPr>
          <w:sz w:val="22"/>
          <w:szCs w:val="22"/>
        </w:rPr>
        <w:t xml:space="preserve">д. </w:t>
      </w:r>
      <w:r w:rsidR="00C77542" w:rsidRPr="00E81A19">
        <w:rPr>
          <w:sz w:val="22"/>
          <w:szCs w:val="22"/>
        </w:rPr>
        <w:t xml:space="preserve">71. </w:t>
      </w:r>
    </w:p>
    <w:p w:rsidR="00B63FE2" w:rsidRPr="00E81A19" w:rsidRDefault="009903E7" w:rsidP="000A3FFA">
      <w:pPr>
        <w:tabs>
          <w:tab w:val="left" w:pos="567"/>
          <w:tab w:val="left" w:pos="4380"/>
        </w:tabs>
        <w:suppressAutoHyphens/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1.8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B63FE2" w:rsidRPr="00E81A19">
        <w:rPr>
          <w:sz w:val="22"/>
          <w:szCs w:val="22"/>
        </w:rPr>
        <w:t>Учреждение имеет право от своего имени заключать договоры, приобретать имущественные и личные неимущественные права и обязанности</w:t>
      </w:r>
      <w:r w:rsidR="00A55225" w:rsidRPr="00E81A19">
        <w:rPr>
          <w:sz w:val="22"/>
          <w:szCs w:val="22"/>
        </w:rPr>
        <w:t>.</w:t>
      </w:r>
    </w:p>
    <w:p w:rsidR="00B63FE2" w:rsidRPr="00E81A19" w:rsidRDefault="009903E7" w:rsidP="000A3FFA">
      <w:pPr>
        <w:tabs>
          <w:tab w:val="left" w:pos="567"/>
          <w:tab w:val="left" w:pos="4380"/>
        </w:tabs>
        <w:suppressAutoHyphens/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1.9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</w:r>
      <w:r w:rsidR="00B63FE2" w:rsidRPr="00E81A19">
        <w:rPr>
          <w:sz w:val="22"/>
          <w:szCs w:val="22"/>
        </w:rPr>
        <w:t>Финансовые и материальные средства Организации, закрепленные за ним Учредителем или являющимися собственностью Организации, используются по усмотрению Организации и изъятию не подлежат, если иное не предусмотрено законодательством РФ.</w:t>
      </w:r>
    </w:p>
    <w:p w:rsidR="00B63FE2" w:rsidRPr="00E81A19" w:rsidRDefault="009903E7" w:rsidP="000A3FFA">
      <w:pPr>
        <w:tabs>
          <w:tab w:val="left" w:pos="567"/>
          <w:tab w:val="left" w:pos="4380"/>
        </w:tabs>
        <w:suppressAutoHyphens/>
        <w:jc w:val="both"/>
        <w:rPr>
          <w:sz w:val="22"/>
          <w:szCs w:val="22"/>
        </w:rPr>
      </w:pPr>
      <w:r w:rsidRPr="00E81A19">
        <w:rPr>
          <w:sz w:val="22"/>
          <w:szCs w:val="22"/>
        </w:rPr>
        <w:t>1.10</w:t>
      </w:r>
      <w:r w:rsidR="000A3FFA">
        <w:rPr>
          <w:sz w:val="22"/>
          <w:szCs w:val="22"/>
        </w:rPr>
        <w:t>.</w:t>
      </w:r>
      <w:r w:rsidR="000A3FFA">
        <w:rPr>
          <w:sz w:val="22"/>
          <w:szCs w:val="22"/>
        </w:rPr>
        <w:tab/>
        <w:t xml:space="preserve">Организация </w:t>
      </w:r>
      <w:r w:rsidR="00B40240">
        <w:rPr>
          <w:sz w:val="22"/>
          <w:szCs w:val="22"/>
        </w:rPr>
        <w:t>самостоятельн</w:t>
      </w:r>
      <w:r w:rsidR="000A3FFA">
        <w:rPr>
          <w:sz w:val="22"/>
          <w:szCs w:val="22"/>
        </w:rPr>
        <w:t>а</w:t>
      </w:r>
      <w:r w:rsidR="00B63FE2" w:rsidRPr="00E81A19">
        <w:rPr>
          <w:sz w:val="22"/>
          <w:szCs w:val="22"/>
        </w:rPr>
        <w:t xml:space="preserve"> в осуществлении образовательного процесса, финансовой, хозяйственной и иной деятельности в пределах, установленных законодательством РФ, уставом Организации.</w:t>
      </w:r>
      <w:r w:rsidRPr="00E81A19">
        <w:rPr>
          <w:sz w:val="22"/>
          <w:szCs w:val="22"/>
        </w:rPr>
        <w:t xml:space="preserve"> </w:t>
      </w:r>
      <w:r w:rsidR="00B63FE2" w:rsidRPr="00E81A19">
        <w:rPr>
          <w:sz w:val="22"/>
          <w:szCs w:val="22"/>
        </w:rPr>
        <w:t>Организация может в установленном порядке создавать филиалы и представительства. Филиалы и представительства являются обособленными</w:t>
      </w:r>
      <w:r w:rsidR="000A3FFA">
        <w:rPr>
          <w:sz w:val="22"/>
          <w:szCs w:val="22"/>
        </w:rPr>
        <w:t xml:space="preserve"> </w:t>
      </w:r>
      <w:r w:rsidR="00B63FE2" w:rsidRPr="00E81A19">
        <w:rPr>
          <w:sz w:val="22"/>
          <w:szCs w:val="22"/>
        </w:rPr>
        <w:t xml:space="preserve">подразделениями </w:t>
      </w:r>
      <w:r w:rsidRPr="00E81A19">
        <w:rPr>
          <w:sz w:val="22"/>
          <w:szCs w:val="22"/>
        </w:rPr>
        <w:t>Организации</w:t>
      </w:r>
      <w:r w:rsidR="00B63FE2" w:rsidRPr="00E81A19">
        <w:rPr>
          <w:sz w:val="22"/>
          <w:szCs w:val="22"/>
        </w:rPr>
        <w:t>.</w:t>
      </w:r>
    </w:p>
    <w:p w:rsidR="00C77542" w:rsidRPr="00E81A19" w:rsidRDefault="00C77542" w:rsidP="00C77542">
      <w:pPr>
        <w:tabs>
          <w:tab w:val="left" w:pos="4380"/>
        </w:tabs>
        <w:suppressAutoHyphens/>
        <w:jc w:val="both"/>
        <w:rPr>
          <w:sz w:val="22"/>
          <w:szCs w:val="22"/>
        </w:rPr>
      </w:pPr>
    </w:p>
    <w:p w:rsidR="008976C4" w:rsidRPr="000A3FFA" w:rsidRDefault="000A3FFA" w:rsidP="000A3F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</w:t>
      </w:r>
      <w:r w:rsidR="00B40240">
        <w:rPr>
          <w:b/>
          <w:bCs/>
          <w:sz w:val="22"/>
          <w:szCs w:val="22"/>
        </w:rPr>
        <w:t>Задачи</w:t>
      </w:r>
      <w:r w:rsidR="00C234B5" w:rsidRPr="000A3FFA">
        <w:rPr>
          <w:b/>
          <w:bCs/>
          <w:sz w:val="22"/>
          <w:szCs w:val="22"/>
        </w:rPr>
        <w:t xml:space="preserve"> и цели деятельности.</w:t>
      </w:r>
    </w:p>
    <w:p w:rsidR="007B4C75" w:rsidRPr="00E81A19" w:rsidRDefault="00E1333B" w:rsidP="00B4024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A19">
        <w:rPr>
          <w:rFonts w:ascii="Times New Roman" w:hAnsi="Times New Roman" w:cs="Times New Roman"/>
          <w:sz w:val="22"/>
          <w:szCs w:val="22"/>
        </w:rPr>
        <w:t>2.1.</w:t>
      </w:r>
      <w:r w:rsidR="000A3FFA">
        <w:rPr>
          <w:rFonts w:ascii="Times New Roman" w:hAnsi="Times New Roman" w:cs="Times New Roman"/>
          <w:sz w:val="22"/>
          <w:szCs w:val="22"/>
        </w:rPr>
        <w:tab/>
      </w:r>
      <w:r w:rsidR="00C77542" w:rsidRPr="00E81A19">
        <w:rPr>
          <w:rFonts w:ascii="Times New Roman" w:hAnsi="Times New Roman" w:cs="Times New Roman"/>
          <w:sz w:val="22"/>
          <w:szCs w:val="22"/>
        </w:rPr>
        <w:t>Организации</w:t>
      </w:r>
      <w:r w:rsidRPr="00E81A19">
        <w:rPr>
          <w:rFonts w:ascii="Times New Roman" w:hAnsi="Times New Roman" w:cs="Times New Roman"/>
          <w:sz w:val="22"/>
          <w:szCs w:val="22"/>
        </w:rPr>
        <w:t xml:space="preserve"> </w:t>
      </w:r>
      <w:r w:rsidR="00C77542" w:rsidRPr="00E81A19">
        <w:rPr>
          <w:rFonts w:ascii="Times New Roman" w:hAnsi="Times New Roman" w:cs="Times New Roman"/>
          <w:sz w:val="22"/>
          <w:szCs w:val="22"/>
        </w:rPr>
        <w:t xml:space="preserve">не имеет основной целью своей деятельности </w:t>
      </w:r>
      <w:r w:rsidR="001E0719" w:rsidRPr="00E81A19">
        <w:rPr>
          <w:rFonts w:ascii="Times New Roman" w:hAnsi="Times New Roman" w:cs="Times New Roman"/>
          <w:sz w:val="22"/>
          <w:szCs w:val="22"/>
        </w:rPr>
        <w:t>извлечение</w:t>
      </w:r>
      <w:r w:rsidR="00C77542" w:rsidRPr="00E81A19">
        <w:rPr>
          <w:rFonts w:ascii="Times New Roman" w:hAnsi="Times New Roman" w:cs="Times New Roman"/>
          <w:sz w:val="22"/>
          <w:szCs w:val="22"/>
        </w:rPr>
        <w:t xml:space="preserve"> прибыли.</w:t>
      </w:r>
    </w:p>
    <w:p w:rsidR="007B4C75" w:rsidRPr="00E81A19" w:rsidRDefault="007B4C75" w:rsidP="00B4024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A19">
        <w:rPr>
          <w:rFonts w:ascii="Times New Roman" w:hAnsi="Times New Roman" w:cs="Times New Roman"/>
          <w:sz w:val="22"/>
          <w:szCs w:val="22"/>
        </w:rPr>
        <w:t>2.2.</w:t>
      </w:r>
      <w:r w:rsidR="000A3FFA">
        <w:rPr>
          <w:rFonts w:ascii="Times New Roman" w:hAnsi="Times New Roman" w:cs="Times New Roman"/>
          <w:sz w:val="22"/>
          <w:szCs w:val="22"/>
        </w:rPr>
        <w:tab/>
      </w:r>
      <w:r w:rsidRPr="00E81A19">
        <w:rPr>
          <w:rFonts w:ascii="Times New Roman" w:hAnsi="Times New Roman" w:cs="Times New Roman"/>
          <w:sz w:val="22"/>
          <w:szCs w:val="22"/>
        </w:rPr>
        <w:t>Организация, выполняя свои задачи, действует на основе Конституции РФ, Федера</w:t>
      </w:r>
      <w:r w:rsidR="00B40240">
        <w:rPr>
          <w:rFonts w:ascii="Times New Roman" w:hAnsi="Times New Roman" w:cs="Times New Roman"/>
          <w:sz w:val="22"/>
          <w:szCs w:val="22"/>
        </w:rPr>
        <w:t xml:space="preserve">льного закона «Об образовании», </w:t>
      </w:r>
      <w:r w:rsidRPr="00E81A19">
        <w:rPr>
          <w:rFonts w:ascii="Times New Roman" w:hAnsi="Times New Roman" w:cs="Times New Roman"/>
          <w:sz w:val="22"/>
          <w:szCs w:val="22"/>
        </w:rPr>
        <w:t>Федерального закона «О некоммерческих организациях», Гражданского кодекса РФ, других законов и иных правовых актов РФ и Устава Организации.</w:t>
      </w:r>
    </w:p>
    <w:p w:rsidR="007B4C75" w:rsidRPr="00E81A19" w:rsidRDefault="007B4C75" w:rsidP="00B4024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A19">
        <w:rPr>
          <w:rFonts w:ascii="Times New Roman" w:hAnsi="Times New Roman" w:cs="Times New Roman"/>
          <w:sz w:val="22"/>
          <w:szCs w:val="22"/>
        </w:rPr>
        <w:t>2.</w:t>
      </w:r>
      <w:r w:rsidR="000A3FFA">
        <w:rPr>
          <w:rFonts w:ascii="Times New Roman" w:hAnsi="Times New Roman" w:cs="Times New Roman"/>
          <w:sz w:val="22"/>
          <w:szCs w:val="22"/>
        </w:rPr>
        <w:t>3</w:t>
      </w:r>
      <w:r w:rsidRPr="00E81A19">
        <w:rPr>
          <w:rFonts w:ascii="Times New Roman" w:hAnsi="Times New Roman" w:cs="Times New Roman"/>
          <w:sz w:val="22"/>
          <w:szCs w:val="22"/>
        </w:rPr>
        <w:t>.</w:t>
      </w:r>
      <w:r w:rsidR="000A3FFA">
        <w:rPr>
          <w:rFonts w:ascii="Times New Roman" w:hAnsi="Times New Roman" w:cs="Times New Roman"/>
          <w:sz w:val="22"/>
          <w:szCs w:val="22"/>
        </w:rPr>
        <w:tab/>
      </w:r>
      <w:r w:rsidRPr="00E81A19">
        <w:rPr>
          <w:rFonts w:ascii="Times New Roman" w:hAnsi="Times New Roman" w:cs="Times New Roman"/>
          <w:sz w:val="22"/>
          <w:szCs w:val="22"/>
        </w:rPr>
        <w:t>Основной целью создания Организации является предоставление услуг в области теоретической</w:t>
      </w:r>
      <w:r w:rsidR="00B40240">
        <w:rPr>
          <w:rFonts w:ascii="Times New Roman" w:hAnsi="Times New Roman" w:cs="Times New Roman"/>
          <w:sz w:val="22"/>
          <w:szCs w:val="22"/>
        </w:rPr>
        <w:t xml:space="preserve">  </w:t>
      </w:r>
      <w:r w:rsidRPr="00E81A19">
        <w:rPr>
          <w:rFonts w:ascii="Times New Roman" w:hAnsi="Times New Roman" w:cs="Times New Roman"/>
          <w:sz w:val="22"/>
          <w:szCs w:val="22"/>
        </w:rPr>
        <w:t xml:space="preserve"> и практической подготовки, переподготовки, повышение квалификации водителей. </w:t>
      </w:r>
    </w:p>
    <w:p w:rsidR="009903E7" w:rsidRPr="00E81A19" w:rsidRDefault="009903E7" w:rsidP="00B40240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2.</w:t>
      </w:r>
      <w:r w:rsidR="000A3FFA">
        <w:rPr>
          <w:sz w:val="22"/>
          <w:szCs w:val="22"/>
        </w:rPr>
        <w:t>4.</w:t>
      </w:r>
      <w:r w:rsidR="000A3FFA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Целью образовательного процесса является удовлетворение потребностей граждан в получении </w:t>
      </w:r>
      <w:hyperlink r:id="rId9" w:tooltip="Профессиональное совершенствование" w:history="1">
        <w:r w:rsidRPr="00E81A19">
          <w:rPr>
            <w:sz w:val="22"/>
            <w:szCs w:val="22"/>
          </w:rPr>
          <w:t>профессиональных навыков</w:t>
        </w:r>
      </w:hyperlink>
      <w:r w:rsidRPr="00E81A19">
        <w:rPr>
          <w:sz w:val="22"/>
          <w:szCs w:val="22"/>
        </w:rPr>
        <w:t xml:space="preserve"> для выполнения работы по соответствующей квалификации.</w:t>
      </w:r>
    </w:p>
    <w:p w:rsidR="009903E7" w:rsidRPr="00E81A19" w:rsidRDefault="009903E7" w:rsidP="00B40240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2.</w:t>
      </w:r>
      <w:r w:rsidR="000A3FFA">
        <w:rPr>
          <w:sz w:val="22"/>
          <w:szCs w:val="22"/>
        </w:rPr>
        <w:t>5.</w:t>
      </w:r>
      <w:r w:rsidR="000A3FFA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Организация образовательного процесса регламентируется учебными планами и программами, годовым календарным графиком и </w:t>
      </w:r>
      <w:hyperlink r:id="rId10" w:tooltip="Расписания занятий" w:history="1">
        <w:r w:rsidRPr="00E81A19">
          <w:rPr>
            <w:sz w:val="22"/>
            <w:szCs w:val="22"/>
          </w:rPr>
          <w:t>расписанием занятий</w:t>
        </w:r>
      </w:hyperlink>
      <w:r w:rsidRPr="00E81A19">
        <w:rPr>
          <w:sz w:val="22"/>
          <w:szCs w:val="22"/>
        </w:rPr>
        <w:t>.</w:t>
      </w:r>
    </w:p>
    <w:p w:rsidR="009903E7" w:rsidRPr="00E81A19" w:rsidRDefault="009903E7" w:rsidP="00B40240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2.</w:t>
      </w:r>
      <w:r w:rsidR="000A3FFA">
        <w:rPr>
          <w:sz w:val="22"/>
          <w:szCs w:val="22"/>
        </w:rPr>
        <w:t>6.</w:t>
      </w:r>
      <w:r w:rsidR="000A3FFA">
        <w:rPr>
          <w:sz w:val="22"/>
          <w:szCs w:val="22"/>
        </w:rPr>
        <w:tab/>
      </w:r>
      <w:r w:rsidRPr="00E81A19">
        <w:rPr>
          <w:sz w:val="22"/>
          <w:szCs w:val="22"/>
        </w:rPr>
        <w:t>Типы и виды реализуемых программ:</w:t>
      </w:r>
    </w:p>
    <w:p w:rsidR="009903E7" w:rsidRPr="00E81A19" w:rsidRDefault="009903E7" w:rsidP="00B40240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профессиональная подготовка водителей категории «В»</w:t>
      </w:r>
      <w:r w:rsidR="00B40240">
        <w:rPr>
          <w:sz w:val="22"/>
          <w:szCs w:val="22"/>
        </w:rPr>
        <w:t>,</w:t>
      </w:r>
    </w:p>
    <w:p w:rsidR="009903E7" w:rsidRPr="00E81A19" w:rsidRDefault="009903E7" w:rsidP="00B40240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проведение повышение квалификации водителей</w:t>
      </w:r>
      <w:r w:rsidR="00B40240">
        <w:rPr>
          <w:sz w:val="22"/>
          <w:szCs w:val="22"/>
        </w:rPr>
        <w:t>.</w:t>
      </w:r>
    </w:p>
    <w:p w:rsidR="009903E7" w:rsidRPr="00E81A19" w:rsidRDefault="009903E7" w:rsidP="00501A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76C4" w:rsidRPr="00E81A19" w:rsidRDefault="00B40240" w:rsidP="00B402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 </w:t>
      </w:r>
      <w:r w:rsidR="00C234B5" w:rsidRPr="00E81A19">
        <w:rPr>
          <w:b/>
          <w:bCs/>
          <w:sz w:val="22"/>
          <w:szCs w:val="22"/>
        </w:rPr>
        <w:t>Организ</w:t>
      </w:r>
      <w:r w:rsidR="00823F8F" w:rsidRPr="00E81A19">
        <w:rPr>
          <w:b/>
          <w:bCs/>
          <w:sz w:val="22"/>
          <w:szCs w:val="22"/>
        </w:rPr>
        <w:t>ация профессионального обучения</w:t>
      </w:r>
      <w:r w:rsidR="004042FD" w:rsidRPr="00E81A19">
        <w:rPr>
          <w:b/>
          <w:bCs/>
          <w:sz w:val="22"/>
          <w:szCs w:val="22"/>
        </w:rPr>
        <w:t>.</w:t>
      </w:r>
    </w:p>
    <w:p w:rsidR="00C234B5" w:rsidRPr="00E81A19" w:rsidRDefault="00C234B5" w:rsidP="00B40240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Учебная работ</w:t>
      </w:r>
      <w:r w:rsidR="00E059A8" w:rsidRPr="00E81A19">
        <w:rPr>
          <w:sz w:val="22"/>
          <w:szCs w:val="22"/>
        </w:rPr>
        <w:t xml:space="preserve">а учреждения </w:t>
      </w:r>
      <w:r w:rsidRPr="00E81A19">
        <w:rPr>
          <w:sz w:val="22"/>
          <w:szCs w:val="22"/>
        </w:rPr>
        <w:t xml:space="preserve"> регламентируется</w:t>
      </w:r>
      <w:r w:rsidR="009903E7" w:rsidRPr="00E81A19">
        <w:rPr>
          <w:sz w:val="22"/>
          <w:szCs w:val="22"/>
        </w:rPr>
        <w:t xml:space="preserve"> </w:t>
      </w:r>
      <w:r w:rsidR="004042FD" w:rsidRPr="00E81A19">
        <w:rPr>
          <w:sz w:val="22"/>
          <w:szCs w:val="22"/>
        </w:rPr>
        <w:t xml:space="preserve">Уставом  </w:t>
      </w:r>
      <w:r w:rsidR="009903E7" w:rsidRPr="00E81A19">
        <w:rPr>
          <w:sz w:val="22"/>
          <w:szCs w:val="22"/>
        </w:rPr>
        <w:t>АН</w:t>
      </w:r>
      <w:r w:rsidR="00554D61" w:rsidRPr="00E81A19">
        <w:rPr>
          <w:sz w:val="22"/>
          <w:szCs w:val="22"/>
        </w:rPr>
        <w:t>О</w:t>
      </w:r>
      <w:r w:rsidR="009903E7" w:rsidRPr="00E81A19">
        <w:rPr>
          <w:sz w:val="22"/>
          <w:szCs w:val="22"/>
        </w:rPr>
        <w:t>О ДПО «АУЦ»</w:t>
      </w:r>
      <w:r w:rsidR="00823F8F" w:rsidRPr="00E81A19">
        <w:rPr>
          <w:sz w:val="22"/>
          <w:szCs w:val="22"/>
        </w:rPr>
        <w:t xml:space="preserve">, учебными планами, примерными  программами, </w:t>
      </w:r>
      <w:r w:rsidRPr="00E81A19">
        <w:rPr>
          <w:sz w:val="22"/>
          <w:szCs w:val="22"/>
        </w:rPr>
        <w:t>другими нормативными документами.</w:t>
      </w:r>
    </w:p>
    <w:p w:rsidR="00C234B5" w:rsidRPr="00E81A19" w:rsidRDefault="00C234B5" w:rsidP="00B40240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3.2.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Основными формами учебной работы  являются: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занятия в классе  со всем составом учащихся под руководством преподавателя</w:t>
      </w:r>
      <w:r w:rsidR="00B40240">
        <w:rPr>
          <w:sz w:val="22"/>
          <w:szCs w:val="22"/>
        </w:rPr>
        <w:t>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консультации и самостоятельная работа учащихся, в том</w:t>
      </w:r>
      <w:r w:rsidR="00B40240">
        <w:rPr>
          <w:sz w:val="22"/>
          <w:szCs w:val="22"/>
        </w:rPr>
        <w:t xml:space="preserve"> числе по заданию преподавателя,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практическая работа по изучаемой технике.</w:t>
      </w:r>
    </w:p>
    <w:p w:rsidR="00C234B5" w:rsidRPr="00E81A19" w:rsidRDefault="00C234B5" w:rsidP="00B40240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3.3.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В процессе обучения преподавателями и мастерами производственного обучения проводится систем</w:t>
      </w:r>
      <w:r w:rsidR="004042FD" w:rsidRPr="00E81A19">
        <w:rPr>
          <w:sz w:val="22"/>
          <w:szCs w:val="22"/>
        </w:rPr>
        <w:t>атическая проверка успеваемости.</w:t>
      </w:r>
      <w:r w:rsidR="00A55225" w:rsidRPr="00E81A19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>Оценки теоретических знаний и практических навыков заносятся в журнал учебных занятий.</w:t>
      </w:r>
    </w:p>
    <w:p w:rsidR="00C234B5" w:rsidRPr="00E81A19" w:rsidRDefault="00C234B5" w:rsidP="00B40240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3.4.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Основными документами планирования образовательного процесса являются</w:t>
      </w:r>
      <w:r w:rsidR="001E539A" w:rsidRPr="00E81A19">
        <w:rPr>
          <w:sz w:val="22"/>
          <w:szCs w:val="22"/>
        </w:rPr>
        <w:t>: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приказ об итогах профессио</w:t>
      </w:r>
      <w:r w:rsidR="00B40240">
        <w:rPr>
          <w:sz w:val="22"/>
          <w:szCs w:val="22"/>
        </w:rPr>
        <w:t>нальной подготовки специалистов,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план подготовк</w:t>
      </w:r>
      <w:r w:rsidR="00976266" w:rsidRPr="00E81A19">
        <w:rPr>
          <w:sz w:val="22"/>
          <w:szCs w:val="22"/>
        </w:rPr>
        <w:t>и специалистов</w:t>
      </w:r>
      <w:r w:rsidR="00B40240">
        <w:rPr>
          <w:sz w:val="22"/>
          <w:szCs w:val="22"/>
        </w:rPr>
        <w:t>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lastRenderedPageBreak/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учебный п</w:t>
      </w:r>
      <w:r w:rsidR="00B40240">
        <w:rPr>
          <w:sz w:val="22"/>
          <w:szCs w:val="22"/>
        </w:rPr>
        <w:t>лан профессиональной подготовки,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план совершенств</w:t>
      </w:r>
      <w:r w:rsidR="00B40240">
        <w:rPr>
          <w:sz w:val="22"/>
          <w:szCs w:val="22"/>
        </w:rPr>
        <w:t>ования учебно-материальной базы,</w:t>
      </w:r>
    </w:p>
    <w:p w:rsidR="00C234B5" w:rsidRPr="00E81A19" w:rsidRDefault="00B40240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E539A" w:rsidRPr="00E81A19">
        <w:rPr>
          <w:sz w:val="22"/>
          <w:szCs w:val="22"/>
        </w:rPr>
        <w:t>р</w:t>
      </w:r>
      <w:r w:rsidR="00C234B5" w:rsidRPr="00E81A19">
        <w:rPr>
          <w:sz w:val="22"/>
          <w:szCs w:val="22"/>
        </w:rPr>
        <w:t>асписание занятий и график про</w:t>
      </w:r>
      <w:r>
        <w:rPr>
          <w:sz w:val="22"/>
          <w:szCs w:val="22"/>
        </w:rPr>
        <w:t>хождения практического обучения,</w:t>
      </w:r>
    </w:p>
    <w:p w:rsidR="00C234B5" w:rsidRPr="00E81A19" w:rsidRDefault="00B40240" w:rsidP="00B40240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распорядок дня.</w:t>
      </w:r>
    </w:p>
    <w:p w:rsidR="00C234B5" w:rsidRPr="00E81A19" w:rsidRDefault="00C234B5" w:rsidP="00B40240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3.5.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Основными документами учёта учебного процесса являются:</w:t>
      </w:r>
    </w:p>
    <w:p w:rsidR="00C234B5" w:rsidRPr="00E81A19" w:rsidRDefault="00C234B5" w:rsidP="00B402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  <w:t>журнал учёта занятий,</w:t>
      </w:r>
    </w:p>
    <w:p w:rsidR="00C234B5" w:rsidRPr="00E81A19" w:rsidRDefault="00C234B5" w:rsidP="00B402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к</w:t>
      </w:r>
      <w:r w:rsidR="0025363B" w:rsidRPr="00E81A19">
        <w:rPr>
          <w:sz w:val="22"/>
          <w:szCs w:val="22"/>
        </w:rPr>
        <w:t>арточка учёта вождения автомобиля</w:t>
      </w:r>
      <w:r w:rsidR="00B40240">
        <w:rPr>
          <w:sz w:val="22"/>
          <w:szCs w:val="22"/>
        </w:rPr>
        <w:t>,</w:t>
      </w:r>
    </w:p>
    <w:p w:rsidR="00C234B5" w:rsidRPr="00E81A19" w:rsidRDefault="00C234B5" w:rsidP="00B402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</w:t>
      </w:r>
      <w:r w:rsidR="00B40240">
        <w:rPr>
          <w:sz w:val="22"/>
          <w:szCs w:val="22"/>
        </w:rPr>
        <w:t>утевой лист,</w:t>
      </w:r>
    </w:p>
    <w:p w:rsidR="00C234B5" w:rsidRPr="00E81A19" w:rsidRDefault="00C234B5" w:rsidP="00B40240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экзаменационный протокол.</w:t>
      </w:r>
    </w:p>
    <w:p w:rsidR="00C234B5" w:rsidRPr="00E81A19" w:rsidRDefault="00DB74C8" w:rsidP="00245676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3.6.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На</w:t>
      </w:r>
      <w:r w:rsidR="00B40240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 xml:space="preserve">обучение </w:t>
      </w:r>
      <w:r w:rsidR="00C234B5" w:rsidRPr="00E81A19">
        <w:rPr>
          <w:sz w:val="22"/>
          <w:szCs w:val="22"/>
        </w:rPr>
        <w:t>принимаются лица, состояние здоровья которых удовле</w:t>
      </w:r>
      <w:r w:rsidR="00B40240">
        <w:rPr>
          <w:sz w:val="22"/>
          <w:szCs w:val="22"/>
        </w:rPr>
        <w:t>творяет медицинским требованиям</w:t>
      </w:r>
      <w:r w:rsidR="00C234B5" w:rsidRPr="00E81A19">
        <w:rPr>
          <w:sz w:val="22"/>
          <w:szCs w:val="22"/>
        </w:rPr>
        <w:t xml:space="preserve"> по обучаемой профессии.</w:t>
      </w:r>
    </w:p>
    <w:p w:rsidR="00C234B5" w:rsidRPr="00E81A19" w:rsidRDefault="00B40240" w:rsidP="00B4024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Приём на обучение осуществляется в порядке свободного  набора  по  личным заявлениям граждан, а также  по договорам</w:t>
      </w:r>
      <w:r w:rsidR="009903E7" w:rsidRPr="00E81A19">
        <w:rPr>
          <w:sz w:val="22"/>
          <w:szCs w:val="22"/>
        </w:rPr>
        <w:t xml:space="preserve"> Организации</w:t>
      </w:r>
      <w:r w:rsidR="00C234B5" w:rsidRPr="00E81A19">
        <w:rPr>
          <w:sz w:val="22"/>
          <w:szCs w:val="22"/>
        </w:rPr>
        <w:t>.</w:t>
      </w:r>
    </w:p>
    <w:p w:rsidR="00C234B5" w:rsidRPr="00E81A19" w:rsidRDefault="00C234B5" w:rsidP="00B40240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3.8.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Учебные группы для теоретической подготовки формируются численностью</w:t>
      </w:r>
      <w:r w:rsidR="00B40240">
        <w:rPr>
          <w:sz w:val="22"/>
          <w:szCs w:val="22"/>
        </w:rPr>
        <w:t xml:space="preserve"> до 30 человек, начало занятий </w:t>
      </w:r>
      <w:r w:rsidRPr="00E81A19">
        <w:rPr>
          <w:sz w:val="22"/>
          <w:szCs w:val="22"/>
        </w:rPr>
        <w:t>определяется по мере формирования групп.</w:t>
      </w:r>
    </w:p>
    <w:p w:rsidR="00C234B5" w:rsidRPr="00E81A19" w:rsidRDefault="008976C4" w:rsidP="00B40240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3.9.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Зачисление </w:t>
      </w:r>
      <w:r w:rsidR="00A55225" w:rsidRPr="00E81A19">
        <w:rPr>
          <w:sz w:val="22"/>
          <w:szCs w:val="22"/>
        </w:rPr>
        <w:t xml:space="preserve">обучающихся </w:t>
      </w:r>
      <w:r w:rsidR="00C234B5" w:rsidRPr="00E81A19">
        <w:rPr>
          <w:sz w:val="22"/>
          <w:szCs w:val="22"/>
        </w:rPr>
        <w:t>производит</w:t>
      </w:r>
      <w:r w:rsidR="00976266" w:rsidRPr="00E81A19">
        <w:rPr>
          <w:sz w:val="22"/>
          <w:szCs w:val="22"/>
        </w:rPr>
        <w:t xml:space="preserve">ся приказом </w:t>
      </w:r>
      <w:r w:rsidR="00554D61" w:rsidRPr="00E81A19">
        <w:rPr>
          <w:sz w:val="22"/>
          <w:szCs w:val="22"/>
        </w:rPr>
        <w:t>АНОО ДПО «АУЦ»</w:t>
      </w:r>
      <w:r w:rsidR="00C234B5" w:rsidRPr="00E81A19">
        <w:rPr>
          <w:sz w:val="22"/>
          <w:szCs w:val="22"/>
        </w:rPr>
        <w:t>. В пр</w:t>
      </w:r>
      <w:r w:rsidR="00B40240">
        <w:rPr>
          <w:sz w:val="22"/>
          <w:szCs w:val="22"/>
        </w:rPr>
        <w:t xml:space="preserve">иказе </w:t>
      </w:r>
      <w:r w:rsidR="00C234B5" w:rsidRPr="00E81A19">
        <w:rPr>
          <w:sz w:val="22"/>
          <w:szCs w:val="22"/>
        </w:rPr>
        <w:t>о формировании групп определяются: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  <w:t>номер учебной группы,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  <w:t>Ф.И.О. учащихся,</w:t>
      </w:r>
    </w:p>
    <w:p w:rsidR="00C234B5" w:rsidRPr="00E81A19" w:rsidRDefault="00C234B5" w:rsidP="00B40240">
      <w:pPr>
        <w:tabs>
          <w:tab w:val="left" w:pos="567"/>
          <w:tab w:val="left" w:pos="709"/>
        </w:tabs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сроки начала и окончания обучения.</w:t>
      </w:r>
    </w:p>
    <w:p w:rsidR="00C234B5" w:rsidRPr="00E81A19" w:rsidRDefault="00C234B5" w:rsidP="00B40240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Лица, не указанные в приказе, не могут быть занесены в журнал учета занятий и допущены к обучению.</w:t>
      </w:r>
    </w:p>
    <w:p w:rsidR="00C234B5" w:rsidRPr="00E81A19" w:rsidRDefault="00C234B5" w:rsidP="00B40240">
      <w:pPr>
        <w:tabs>
          <w:tab w:val="left" w:pos="567"/>
        </w:tabs>
        <w:ind w:left="360" w:hanging="36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3.10.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Выпуск учащихся и их отчисление оформляет</w:t>
      </w:r>
      <w:r w:rsidR="004042FD" w:rsidRPr="00E81A19">
        <w:rPr>
          <w:sz w:val="22"/>
          <w:szCs w:val="22"/>
        </w:rPr>
        <w:t xml:space="preserve">ся приказом по </w:t>
      </w:r>
      <w:r w:rsidR="00554D61" w:rsidRPr="00E81A19">
        <w:rPr>
          <w:sz w:val="22"/>
          <w:szCs w:val="22"/>
        </w:rPr>
        <w:t>АНОО ДПО «АУЦ»</w:t>
      </w:r>
      <w:r w:rsidRPr="00E81A19">
        <w:rPr>
          <w:sz w:val="22"/>
          <w:szCs w:val="22"/>
        </w:rPr>
        <w:t>.</w:t>
      </w:r>
    </w:p>
    <w:p w:rsidR="00C234B5" w:rsidRPr="00E81A19" w:rsidRDefault="00B40240" w:rsidP="00B40240">
      <w:pPr>
        <w:tabs>
          <w:tab w:val="left" w:pos="567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3.11.</w:t>
      </w:r>
      <w:r>
        <w:rPr>
          <w:sz w:val="22"/>
          <w:szCs w:val="22"/>
        </w:rPr>
        <w:tab/>
      </w:r>
      <w:proofErr w:type="gramStart"/>
      <w:r w:rsidR="00554D61" w:rsidRPr="00E81A19">
        <w:rPr>
          <w:sz w:val="22"/>
          <w:szCs w:val="22"/>
        </w:rPr>
        <w:t>Обучающиеся</w:t>
      </w:r>
      <w:proofErr w:type="gramEnd"/>
      <w:r w:rsidR="00C234B5" w:rsidRPr="00E81A19">
        <w:rPr>
          <w:sz w:val="22"/>
          <w:szCs w:val="22"/>
        </w:rPr>
        <w:t xml:space="preserve"> могут быть отчислены:</w:t>
      </w:r>
    </w:p>
    <w:p w:rsidR="00C234B5" w:rsidRPr="00E81A19" w:rsidRDefault="00C234B5" w:rsidP="00245676">
      <w:pPr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="00245676">
        <w:rPr>
          <w:sz w:val="22"/>
          <w:szCs w:val="22"/>
        </w:rPr>
        <w:t>по собственному заявлению,</w:t>
      </w:r>
    </w:p>
    <w:p w:rsidR="00C234B5" w:rsidRPr="00E81A19" w:rsidRDefault="00C234B5" w:rsidP="00245676">
      <w:pPr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в связи с изменением места жительства </w:t>
      </w:r>
      <w:r w:rsidR="00245676">
        <w:rPr>
          <w:sz w:val="22"/>
          <w:szCs w:val="22"/>
        </w:rPr>
        <w:t>и призыву в Вооружённые Силы РФ,</w:t>
      </w:r>
    </w:p>
    <w:p w:rsidR="00C234B5" w:rsidRPr="00E81A19" w:rsidRDefault="00C234B5" w:rsidP="00245676">
      <w:pPr>
        <w:ind w:left="360" w:firstLine="20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в связи с неуспеваемостью по основным предметам.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3.12.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Оплата за обучение</w:t>
      </w:r>
      <w:r w:rsidR="00976266" w:rsidRPr="00E81A19">
        <w:rPr>
          <w:sz w:val="22"/>
          <w:szCs w:val="22"/>
        </w:rPr>
        <w:t xml:space="preserve"> может осуществлять</w:t>
      </w:r>
      <w:r w:rsidRPr="00E81A19">
        <w:rPr>
          <w:sz w:val="22"/>
          <w:szCs w:val="22"/>
        </w:rPr>
        <w:t>с</w:t>
      </w:r>
      <w:r w:rsidR="00976266" w:rsidRPr="00E81A19">
        <w:rPr>
          <w:sz w:val="22"/>
          <w:szCs w:val="22"/>
        </w:rPr>
        <w:t xml:space="preserve">я </w:t>
      </w:r>
      <w:proofErr w:type="gramStart"/>
      <w:r w:rsidR="00554D61" w:rsidRPr="00E81A19">
        <w:rPr>
          <w:sz w:val="22"/>
          <w:szCs w:val="22"/>
        </w:rPr>
        <w:t>обучающимися</w:t>
      </w:r>
      <w:proofErr w:type="gramEnd"/>
      <w:r w:rsidR="00554D61" w:rsidRPr="00E81A19">
        <w:rPr>
          <w:sz w:val="22"/>
          <w:szCs w:val="22"/>
        </w:rPr>
        <w:t xml:space="preserve"> </w:t>
      </w:r>
      <w:r w:rsidR="00976266" w:rsidRPr="00E81A19">
        <w:rPr>
          <w:sz w:val="22"/>
          <w:szCs w:val="22"/>
        </w:rPr>
        <w:t xml:space="preserve">через </w:t>
      </w:r>
      <w:r w:rsidRPr="00E81A19">
        <w:rPr>
          <w:sz w:val="22"/>
          <w:szCs w:val="22"/>
        </w:rPr>
        <w:t>путём внесения денежной нали</w:t>
      </w:r>
      <w:r w:rsidR="00976266" w:rsidRPr="00E81A19">
        <w:rPr>
          <w:sz w:val="22"/>
          <w:szCs w:val="22"/>
        </w:rPr>
        <w:t>чности в кассу</w:t>
      </w:r>
      <w:r w:rsidR="00554D61" w:rsidRPr="00E81A19">
        <w:rPr>
          <w:sz w:val="22"/>
          <w:szCs w:val="22"/>
        </w:rPr>
        <w:t xml:space="preserve"> АНО ДПО «АУЦ»</w:t>
      </w:r>
      <w:r w:rsidRPr="00E81A19">
        <w:rPr>
          <w:sz w:val="22"/>
          <w:szCs w:val="22"/>
        </w:rPr>
        <w:t>. В период обучения допускается внесение оплаты частично.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3.13.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Численность </w:t>
      </w:r>
      <w:r w:rsidR="00554D61" w:rsidRPr="00E81A19">
        <w:rPr>
          <w:sz w:val="22"/>
          <w:szCs w:val="22"/>
        </w:rPr>
        <w:t>обучающихся</w:t>
      </w:r>
      <w:r w:rsidRPr="00E81A19">
        <w:rPr>
          <w:sz w:val="22"/>
          <w:szCs w:val="22"/>
        </w:rPr>
        <w:t xml:space="preserve"> и структура приёма их на обучение не могут превышать показателей, определённых в приложении к лицензии.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3.14</w:t>
      </w:r>
      <w:r w:rsidR="00976266" w:rsidRPr="00E81A19">
        <w:rPr>
          <w:sz w:val="22"/>
          <w:szCs w:val="22"/>
        </w:rPr>
        <w:t>.</w:t>
      </w:r>
      <w:r w:rsidR="00B40240">
        <w:rPr>
          <w:sz w:val="22"/>
          <w:szCs w:val="22"/>
        </w:rPr>
        <w:tab/>
      </w:r>
      <w:r w:rsidR="00976266" w:rsidRPr="00E81A19">
        <w:rPr>
          <w:sz w:val="22"/>
          <w:szCs w:val="22"/>
        </w:rPr>
        <w:t>В образовательном учреждении</w:t>
      </w:r>
      <w:r w:rsidR="00554D61" w:rsidRPr="00E81A19">
        <w:rPr>
          <w:sz w:val="22"/>
          <w:szCs w:val="22"/>
        </w:rPr>
        <w:t xml:space="preserve"> АНОО ДПО «АУЦ» </w:t>
      </w:r>
      <w:r w:rsidRPr="00E81A19">
        <w:rPr>
          <w:sz w:val="22"/>
          <w:szCs w:val="22"/>
        </w:rPr>
        <w:t>устанавливаются следующие виды занятий: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лекции, консультации</w:t>
      </w:r>
      <w:r w:rsidR="00DB74C8" w:rsidRPr="00E81A19">
        <w:rPr>
          <w:sz w:val="22"/>
          <w:szCs w:val="22"/>
        </w:rPr>
        <w:t xml:space="preserve">, </w:t>
      </w:r>
      <w:r w:rsidRPr="00E81A19">
        <w:rPr>
          <w:sz w:val="22"/>
          <w:szCs w:val="22"/>
        </w:rPr>
        <w:t>практиче</w:t>
      </w:r>
      <w:r w:rsidR="004042FD" w:rsidRPr="00E81A19">
        <w:rPr>
          <w:sz w:val="22"/>
          <w:szCs w:val="22"/>
        </w:rPr>
        <w:t xml:space="preserve">ские занятия. Продолжительность </w:t>
      </w:r>
      <w:r w:rsidRPr="00E81A19">
        <w:rPr>
          <w:sz w:val="22"/>
          <w:szCs w:val="22"/>
        </w:rPr>
        <w:t>теоретических занятий 45 минут,</w:t>
      </w:r>
      <w:r w:rsidR="00554D61" w:rsidRPr="00E81A19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 xml:space="preserve">практических-60 минут. 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3.15.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Продолжительност</w:t>
      </w:r>
      <w:r w:rsidR="00245676">
        <w:rPr>
          <w:sz w:val="22"/>
          <w:szCs w:val="22"/>
        </w:rPr>
        <w:t xml:space="preserve">ь учебного дня устанавливается </w:t>
      </w:r>
      <w:r w:rsidRPr="00E81A19">
        <w:rPr>
          <w:sz w:val="22"/>
          <w:szCs w:val="22"/>
        </w:rPr>
        <w:t>в соответствии с формой обучения и не превышает шесть учебных часов.</w:t>
      </w:r>
    </w:p>
    <w:p w:rsidR="00C234B5" w:rsidRPr="00E81A19" w:rsidRDefault="00B40240" w:rsidP="0024567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3.16.</w:t>
      </w:r>
      <w:r>
        <w:rPr>
          <w:sz w:val="22"/>
          <w:szCs w:val="22"/>
        </w:rPr>
        <w:tab/>
        <w:t>К</w:t>
      </w:r>
      <w:r w:rsidR="00976266" w:rsidRPr="00E81A19">
        <w:rPr>
          <w:sz w:val="22"/>
          <w:szCs w:val="22"/>
        </w:rPr>
        <w:t xml:space="preserve"> сдаче </w:t>
      </w:r>
      <w:r w:rsidR="0025363B" w:rsidRPr="00E81A19">
        <w:rPr>
          <w:sz w:val="22"/>
          <w:szCs w:val="22"/>
        </w:rPr>
        <w:t>комплексных</w:t>
      </w:r>
      <w:r w:rsidR="00C234B5" w:rsidRPr="00E81A19">
        <w:rPr>
          <w:sz w:val="22"/>
          <w:szCs w:val="22"/>
        </w:rPr>
        <w:t xml:space="preserve"> экзаменов допускаются лица, прошедшие полный курс обучения и получившие положительные оценки по всем предметам профессионального образования.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3.17.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Лицам, прошедшим обучение и сдавшим экзамен за курс </w:t>
      </w:r>
      <w:proofErr w:type="gramStart"/>
      <w:r w:rsidRPr="00E81A19">
        <w:rPr>
          <w:sz w:val="22"/>
          <w:szCs w:val="22"/>
        </w:rPr>
        <w:t>обучения по специальности</w:t>
      </w:r>
      <w:proofErr w:type="gramEnd"/>
      <w:r w:rsidRPr="00E81A19">
        <w:rPr>
          <w:sz w:val="22"/>
          <w:szCs w:val="22"/>
        </w:rPr>
        <w:t>, выдаются свидетельства установленной формы</w:t>
      </w:r>
      <w:r w:rsidR="007B24AA" w:rsidRPr="00E81A19">
        <w:rPr>
          <w:sz w:val="22"/>
          <w:szCs w:val="22"/>
        </w:rPr>
        <w:t>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3.18.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Аттестацию водителей автотранспортных средств осуществляет  экзаменационная комиссия государственной инспекции по безопасности дорожного движения.</w:t>
      </w:r>
    </w:p>
    <w:p w:rsidR="00610C30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3.19.</w:t>
      </w:r>
      <w:r w:rsidR="00B40240">
        <w:rPr>
          <w:sz w:val="22"/>
          <w:szCs w:val="22"/>
        </w:rPr>
        <w:tab/>
      </w:r>
      <w:r w:rsidRPr="00E81A19">
        <w:rPr>
          <w:sz w:val="22"/>
          <w:szCs w:val="22"/>
        </w:rPr>
        <w:t>Занят</w:t>
      </w:r>
      <w:r w:rsidR="00E059A8" w:rsidRPr="00E81A19">
        <w:rPr>
          <w:sz w:val="22"/>
          <w:szCs w:val="22"/>
        </w:rPr>
        <w:t xml:space="preserve">ия в </w:t>
      </w:r>
      <w:r w:rsidR="00554D61" w:rsidRPr="00E81A19">
        <w:rPr>
          <w:sz w:val="22"/>
          <w:szCs w:val="22"/>
        </w:rPr>
        <w:t xml:space="preserve">АНОО ДПО «АУЦ» </w:t>
      </w:r>
      <w:r w:rsidRPr="00E81A19">
        <w:rPr>
          <w:sz w:val="22"/>
          <w:szCs w:val="22"/>
        </w:rPr>
        <w:t>ведутся на русском языке.</w:t>
      </w:r>
    </w:p>
    <w:p w:rsidR="008976C4" w:rsidRPr="00E81A19" w:rsidRDefault="008976C4" w:rsidP="004042FD">
      <w:pPr>
        <w:ind w:left="360" w:hanging="360"/>
        <w:jc w:val="both"/>
        <w:rPr>
          <w:b/>
          <w:bCs/>
          <w:sz w:val="22"/>
          <w:szCs w:val="22"/>
        </w:rPr>
      </w:pPr>
    </w:p>
    <w:p w:rsidR="008976C4" w:rsidRPr="00E81A19" w:rsidRDefault="00245676" w:rsidP="002456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</w:t>
      </w:r>
      <w:r w:rsidR="00C234B5" w:rsidRPr="00E81A19">
        <w:rPr>
          <w:b/>
          <w:bCs/>
          <w:sz w:val="22"/>
          <w:szCs w:val="22"/>
        </w:rPr>
        <w:t>Правила и обязанности участников образовательного процесса.</w:t>
      </w:r>
    </w:p>
    <w:p w:rsidR="00C234B5" w:rsidRPr="00E81A19" w:rsidRDefault="00C234B5" w:rsidP="00245676">
      <w:pPr>
        <w:pStyle w:val="23"/>
        <w:tabs>
          <w:tab w:val="left" w:pos="567"/>
        </w:tabs>
        <w:ind w:left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4.1.</w:t>
      </w:r>
      <w:r w:rsidR="00245676">
        <w:rPr>
          <w:sz w:val="22"/>
          <w:szCs w:val="22"/>
        </w:rPr>
        <w:tab/>
      </w:r>
      <w:r w:rsidR="00554D61" w:rsidRPr="00E81A19">
        <w:rPr>
          <w:sz w:val="22"/>
          <w:szCs w:val="22"/>
        </w:rPr>
        <w:t xml:space="preserve">АНОО ДПО «АУЦ» </w:t>
      </w:r>
      <w:r w:rsidRPr="00E81A19">
        <w:rPr>
          <w:sz w:val="22"/>
          <w:szCs w:val="22"/>
        </w:rPr>
        <w:t xml:space="preserve">самостоятельно осуществляет образовательный процесс, подбор и расстановку кадров, финансовую, хозяйственную и иную деятельность в пределах, определённых законодательством и настоящим Положением. 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4.2.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К компетенции </w:t>
      </w:r>
      <w:r w:rsidR="00554D61" w:rsidRPr="00E81A19">
        <w:rPr>
          <w:sz w:val="22"/>
          <w:szCs w:val="22"/>
        </w:rPr>
        <w:t xml:space="preserve">АНОО ДПО «АУЦ» </w:t>
      </w:r>
      <w:r w:rsidRPr="00E81A19">
        <w:rPr>
          <w:sz w:val="22"/>
          <w:szCs w:val="22"/>
        </w:rPr>
        <w:t>относятся: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 xml:space="preserve">материально-техническое обеспечение и оснащение образовательного процесса, оборудование учебно-материальной базы в соответствии с требованиями учебных планов и </w:t>
      </w:r>
      <w:r w:rsidR="007B24AA" w:rsidRPr="00E81A19">
        <w:rPr>
          <w:sz w:val="22"/>
          <w:szCs w:val="22"/>
        </w:rPr>
        <w:t xml:space="preserve">примерных </w:t>
      </w:r>
      <w:r w:rsidR="00C234B5" w:rsidRPr="00E81A19">
        <w:rPr>
          <w:sz w:val="22"/>
          <w:szCs w:val="22"/>
        </w:rPr>
        <w:t>программ подготовки, осуществляемых в пределах собственных средств</w:t>
      </w:r>
      <w:r>
        <w:rPr>
          <w:sz w:val="22"/>
          <w:szCs w:val="22"/>
        </w:rPr>
        <w:t>,</w:t>
      </w:r>
    </w:p>
    <w:p w:rsidR="00A5522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привлечение для осуществления своей уставной деятельности дополнительных средств финансирования и материальных средств, включая использование банковского кредита</w:t>
      </w:r>
      <w:r w:rsidR="00245676">
        <w:rPr>
          <w:sz w:val="22"/>
          <w:szCs w:val="22"/>
        </w:rPr>
        <w:t>,</w:t>
      </w:r>
    </w:p>
    <w:p w:rsidR="00C234B5" w:rsidRPr="00E81A19" w:rsidRDefault="00501A24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="004042FD" w:rsidRPr="00E81A19">
        <w:rPr>
          <w:sz w:val="22"/>
          <w:szCs w:val="22"/>
        </w:rPr>
        <w:t>предоставление учредителе</w:t>
      </w:r>
      <w:r w:rsidR="00C234B5" w:rsidRPr="00E81A19">
        <w:rPr>
          <w:sz w:val="22"/>
          <w:szCs w:val="22"/>
        </w:rPr>
        <w:t>м ежегодного отчёта о поступлении и расходовании средств, включая использование банковского кредита</w:t>
      </w:r>
      <w:r w:rsidR="00245676">
        <w:rPr>
          <w:sz w:val="22"/>
          <w:szCs w:val="22"/>
        </w:rPr>
        <w:t>,</w:t>
      </w:r>
    </w:p>
    <w:p w:rsidR="00A55225" w:rsidRPr="00E81A19" w:rsidRDefault="001E539A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подбор и приём на работу, расстановка обучающего состава, вспомогательного персонала, ответственность за уровень их квалификации</w:t>
      </w:r>
      <w:r w:rsidR="00245676">
        <w:rPr>
          <w:sz w:val="22"/>
          <w:szCs w:val="22"/>
        </w:rPr>
        <w:t>,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 xml:space="preserve">установление структуры управления деятельностью  </w:t>
      </w:r>
      <w:r w:rsidR="00554D61" w:rsidRPr="00E81A19">
        <w:rPr>
          <w:sz w:val="22"/>
          <w:szCs w:val="22"/>
        </w:rPr>
        <w:t xml:space="preserve">АНОО ДПО «АУЦ» </w:t>
      </w:r>
      <w:r w:rsidR="001E539A" w:rsidRPr="00E81A19">
        <w:rPr>
          <w:sz w:val="22"/>
          <w:szCs w:val="22"/>
        </w:rPr>
        <w:t>штатного расписания</w:t>
      </w:r>
      <w:r w:rsidR="00C234B5" w:rsidRPr="00E81A19">
        <w:rPr>
          <w:sz w:val="22"/>
          <w:szCs w:val="22"/>
        </w:rPr>
        <w:t>,</w:t>
      </w:r>
      <w:r w:rsidR="00554D61" w:rsidRPr="00E81A19">
        <w:rPr>
          <w:sz w:val="22"/>
          <w:szCs w:val="22"/>
        </w:rPr>
        <w:t xml:space="preserve"> </w:t>
      </w:r>
      <w:r w:rsidR="00C234B5" w:rsidRPr="00E81A19">
        <w:rPr>
          <w:sz w:val="22"/>
          <w:szCs w:val="22"/>
        </w:rPr>
        <w:t>распределение должностных обязанностей</w:t>
      </w:r>
      <w:r>
        <w:rPr>
          <w:sz w:val="22"/>
          <w:szCs w:val="22"/>
        </w:rPr>
        <w:t>,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установление должностных окладов и ставок заработной платы в пределах собственных финансовых средств и с учётом нормативов, установленных федеральными и местными органами</w:t>
      </w:r>
      <w:r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lastRenderedPageBreak/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разработка и принятие правил внутреннего распорядка </w:t>
      </w:r>
      <w:r w:rsidR="00554D61" w:rsidRPr="00E81A19">
        <w:rPr>
          <w:sz w:val="22"/>
          <w:szCs w:val="22"/>
        </w:rPr>
        <w:t>АНОО ДПО «АУЦ»</w:t>
      </w:r>
      <w:r w:rsidR="00245676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>иных локальных актов</w:t>
      </w:r>
      <w:r w:rsidR="00245676">
        <w:rPr>
          <w:sz w:val="22"/>
          <w:szCs w:val="22"/>
        </w:rPr>
        <w:t>,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самостоятельное осуществление образовательного процесса в соответствии с требованиями настоящего Положения и лицензии</w:t>
      </w:r>
      <w:r>
        <w:rPr>
          <w:sz w:val="22"/>
          <w:szCs w:val="22"/>
        </w:rPr>
        <w:t>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4.3</w:t>
      </w:r>
      <w:r w:rsidR="00245676">
        <w:rPr>
          <w:sz w:val="22"/>
          <w:szCs w:val="22"/>
        </w:rPr>
        <w:t>.</w:t>
      </w:r>
      <w:r w:rsidR="00245676">
        <w:rPr>
          <w:sz w:val="22"/>
          <w:szCs w:val="22"/>
        </w:rPr>
        <w:tab/>
      </w:r>
      <w:r w:rsidR="00554D61" w:rsidRPr="00E81A19">
        <w:rPr>
          <w:sz w:val="22"/>
          <w:szCs w:val="22"/>
        </w:rPr>
        <w:t xml:space="preserve">АНОО ДПО «АУЦ» </w:t>
      </w:r>
      <w:r w:rsidR="00245676">
        <w:rPr>
          <w:sz w:val="22"/>
          <w:szCs w:val="22"/>
        </w:rPr>
        <w:t xml:space="preserve">несёт в установленном законодательством РФ порядке </w:t>
      </w:r>
      <w:r w:rsidRPr="00E81A19">
        <w:rPr>
          <w:sz w:val="22"/>
          <w:szCs w:val="22"/>
        </w:rPr>
        <w:t xml:space="preserve">ответственность </w:t>
      </w:r>
      <w:proofErr w:type="gramStart"/>
      <w:r w:rsidRPr="00E81A19">
        <w:rPr>
          <w:sz w:val="22"/>
          <w:szCs w:val="22"/>
        </w:rPr>
        <w:t>за</w:t>
      </w:r>
      <w:proofErr w:type="gramEnd"/>
      <w:r w:rsidRPr="00E81A19">
        <w:rPr>
          <w:sz w:val="22"/>
          <w:szCs w:val="22"/>
        </w:rPr>
        <w:t>:</w:t>
      </w:r>
    </w:p>
    <w:p w:rsidR="00C234B5" w:rsidRPr="00E81A19" w:rsidRDefault="00C234B5" w:rsidP="0024567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proofErr w:type="gramStart"/>
      <w:r w:rsidRPr="00E81A19">
        <w:rPr>
          <w:sz w:val="22"/>
          <w:szCs w:val="22"/>
        </w:rPr>
        <w:t>не выполнение</w:t>
      </w:r>
      <w:proofErr w:type="gramEnd"/>
      <w:r w:rsidRPr="00E81A19">
        <w:rPr>
          <w:sz w:val="22"/>
          <w:szCs w:val="22"/>
        </w:rPr>
        <w:t xml:space="preserve"> функций, относящихся к её компетенции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реализацию не в полном объёме образовательных программ в соответствии с учебным планом и графиком учебного п</w:t>
      </w:r>
      <w:r w:rsidR="00245676">
        <w:rPr>
          <w:sz w:val="22"/>
          <w:szCs w:val="22"/>
        </w:rPr>
        <w:t xml:space="preserve">роцесса, качество образования </w:t>
      </w:r>
      <w:r w:rsidRPr="00E81A19">
        <w:rPr>
          <w:sz w:val="22"/>
          <w:szCs w:val="22"/>
        </w:rPr>
        <w:t>своих выпускников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нарушение прав и свобод обучающихся и работников  </w:t>
      </w:r>
      <w:r w:rsidR="00554D61" w:rsidRPr="00E81A19">
        <w:rPr>
          <w:sz w:val="22"/>
          <w:szCs w:val="22"/>
        </w:rPr>
        <w:t>АНОО ДПО «АУЦ».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4.4.</w:t>
      </w:r>
      <w:r w:rsidR="00245676">
        <w:rPr>
          <w:sz w:val="22"/>
          <w:szCs w:val="22"/>
        </w:rPr>
        <w:tab/>
      </w:r>
      <w:proofErr w:type="gramStart"/>
      <w:r w:rsidRPr="00E81A19">
        <w:rPr>
          <w:sz w:val="22"/>
          <w:szCs w:val="22"/>
        </w:rPr>
        <w:t>Обучающиеся</w:t>
      </w:r>
      <w:proofErr w:type="gramEnd"/>
      <w:r w:rsidRPr="00E81A19">
        <w:rPr>
          <w:sz w:val="22"/>
          <w:szCs w:val="22"/>
        </w:rPr>
        <w:t xml:space="preserve"> имеют право на: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получение образования в соответствии с</w:t>
      </w:r>
      <w:r w:rsidR="007B24AA" w:rsidRPr="00E81A19">
        <w:rPr>
          <w:sz w:val="22"/>
          <w:szCs w:val="22"/>
        </w:rPr>
        <w:t xml:space="preserve"> примерными программами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получение дополнительных  образовательных услуг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уважение их человеческого достоинства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свободу слова и информацию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свободное выражение собственных взглядов и убеждений.</w:t>
      </w:r>
    </w:p>
    <w:p w:rsidR="00C234B5" w:rsidRPr="00E81A19" w:rsidRDefault="00C234B5" w:rsidP="00245676">
      <w:pPr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4.5.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Преподаватели и другие работники </w:t>
      </w:r>
      <w:r w:rsidR="00554D61" w:rsidRPr="00E81A19">
        <w:rPr>
          <w:sz w:val="22"/>
          <w:szCs w:val="22"/>
        </w:rPr>
        <w:t xml:space="preserve">АНОО ДПО «АУЦ» </w:t>
      </w:r>
      <w:r w:rsidR="00324264" w:rsidRPr="00E81A19">
        <w:rPr>
          <w:color w:val="000000"/>
          <w:kern w:val="36"/>
          <w:sz w:val="22"/>
          <w:szCs w:val="22"/>
        </w:rPr>
        <w:t xml:space="preserve">имеют </w:t>
      </w:r>
      <w:r w:rsidRPr="00E81A19">
        <w:rPr>
          <w:sz w:val="22"/>
          <w:szCs w:val="22"/>
        </w:rPr>
        <w:t>право: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самостоятельно определять выбор эффективных приёмов и методов работы</w:t>
      </w:r>
      <w:r w:rsidR="00245676">
        <w:rPr>
          <w:sz w:val="22"/>
          <w:szCs w:val="22"/>
        </w:rPr>
        <w:t>,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участвовать в обсуждении вопросов образователь</w:t>
      </w:r>
      <w:r w:rsidR="007B24AA" w:rsidRPr="00E81A19">
        <w:rPr>
          <w:sz w:val="22"/>
          <w:szCs w:val="22"/>
        </w:rPr>
        <w:t>ной деятельности, вносить свои</w:t>
      </w:r>
      <w:r w:rsidR="00C234B5" w:rsidRPr="00E81A19">
        <w:rPr>
          <w:sz w:val="22"/>
          <w:szCs w:val="22"/>
        </w:rPr>
        <w:t xml:space="preserve"> предложения и замечания</w:t>
      </w:r>
      <w:r>
        <w:rPr>
          <w:sz w:val="22"/>
          <w:szCs w:val="22"/>
        </w:rPr>
        <w:t>,</w:t>
      </w:r>
    </w:p>
    <w:p w:rsidR="00C234B5" w:rsidRPr="00E81A19" w:rsidRDefault="00245676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требовать от администрации выполнения условий договора в срок и в установленных объёмах</w:t>
      </w:r>
      <w:r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  <w:t xml:space="preserve">на охрану </w:t>
      </w:r>
      <w:r w:rsidRPr="00E81A19">
        <w:rPr>
          <w:sz w:val="22"/>
          <w:szCs w:val="22"/>
        </w:rPr>
        <w:t>жизни и здоровья на рабочем месте</w:t>
      </w:r>
      <w:r w:rsidR="00245676">
        <w:rPr>
          <w:sz w:val="22"/>
          <w:szCs w:val="22"/>
        </w:rPr>
        <w:t>,</w:t>
      </w:r>
      <w:r w:rsidRPr="00E81A19">
        <w:rPr>
          <w:sz w:val="22"/>
          <w:szCs w:val="22"/>
        </w:rPr>
        <w:t xml:space="preserve"> 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на пользование учебно-методической литературой и всеми средствами обучения.</w:t>
      </w:r>
    </w:p>
    <w:p w:rsidR="00C234B5" w:rsidRPr="00E81A19" w:rsidRDefault="00C234B5" w:rsidP="00AF02F4">
      <w:pPr>
        <w:numPr>
          <w:ilvl w:val="1"/>
          <w:numId w:val="8"/>
        </w:numPr>
        <w:tabs>
          <w:tab w:val="clear" w:pos="502"/>
          <w:tab w:val="num" w:pos="567"/>
        </w:tabs>
        <w:ind w:left="0" w:firstLine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Обязанности сотрудников об</w:t>
      </w:r>
      <w:r w:rsidR="00673921" w:rsidRPr="00E81A19">
        <w:rPr>
          <w:sz w:val="22"/>
          <w:szCs w:val="22"/>
        </w:rPr>
        <w:t>разовательного учрежд</w:t>
      </w:r>
      <w:r w:rsidR="00245676">
        <w:rPr>
          <w:sz w:val="22"/>
          <w:szCs w:val="22"/>
        </w:rPr>
        <w:t>ения:</w:t>
      </w:r>
    </w:p>
    <w:p w:rsidR="00C234B5" w:rsidRPr="00E81A19" w:rsidRDefault="00C234B5" w:rsidP="00245676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  <w:t>иметь</w:t>
      </w:r>
      <w:r w:rsidRPr="00E81A19">
        <w:rPr>
          <w:sz w:val="22"/>
          <w:szCs w:val="22"/>
        </w:rPr>
        <w:t xml:space="preserve"> необходимую профессионально-педагогическую </w:t>
      </w:r>
      <w:r w:rsidR="00324264" w:rsidRPr="00E81A19">
        <w:rPr>
          <w:sz w:val="22"/>
          <w:szCs w:val="22"/>
        </w:rPr>
        <w:t xml:space="preserve">квалификацию, подтверждённую </w:t>
      </w:r>
      <w:r w:rsidRPr="00E81A19">
        <w:rPr>
          <w:sz w:val="22"/>
          <w:szCs w:val="22"/>
        </w:rPr>
        <w:t>документами об образовании</w:t>
      </w:r>
      <w:r w:rsidR="00245676">
        <w:rPr>
          <w:sz w:val="22"/>
          <w:szCs w:val="22"/>
        </w:rPr>
        <w:t>,</w:t>
      </w:r>
    </w:p>
    <w:p w:rsidR="00C234B5" w:rsidRPr="00E81A19" w:rsidRDefault="00BA12AB" w:rsidP="00245676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нести персональную ответственность за соблюдение учащи</w:t>
      </w:r>
      <w:r w:rsidR="00324264" w:rsidRPr="00E81A19">
        <w:rPr>
          <w:sz w:val="22"/>
          <w:szCs w:val="22"/>
        </w:rPr>
        <w:t>мися дисциплины и порядка</w:t>
      </w:r>
      <w:r w:rsidR="00C234B5" w:rsidRPr="00E81A19">
        <w:rPr>
          <w:sz w:val="22"/>
          <w:szCs w:val="22"/>
        </w:rPr>
        <w:t xml:space="preserve"> на занятиях</w:t>
      </w:r>
      <w:r w:rsidRPr="00E81A19">
        <w:rPr>
          <w:sz w:val="22"/>
          <w:szCs w:val="22"/>
        </w:rPr>
        <w:t xml:space="preserve">, правил охраны труда и техники </w:t>
      </w:r>
      <w:r w:rsidR="00C234B5" w:rsidRPr="00E81A19">
        <w:rPr>
          <w:sz w:val="22"/>
          <w:szCs w:val="22"/>
        </w:rPr>
        <w:t>безопасности, качество занятий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принимать участие в совершенствовании учебно-материальной базы, содержать её  в постоянной готовности к использованию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выполнять внутренний распорядок, должностные инструкции, условия договора, требования Положения</w:t>
      </w:r>
      <w:r w:rsidR="00245676">
        <w:rPr>
          <w:sz w:val="22"/>
          <w:szCs w:val="22"/>
        </w:rPr>
        <w:t>,</w:t>
      </w:r>
    </w:p>
    <w:p w:rsidR="00C234B5" w:rsidRPr="00E81A19" w:rsidRDefault="00C234B5" w:rsidP="00245676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выполнять иные поручения администрации.</w:t>
      </w:r>
    </w:p>
    <w:p w:rsidR="00A55225" w:rsidRPr="00E81A19" w:rsidRDefault="00C234B5" w:rsidP="00AF02F4">
      <w:pPr>
        <w:numPr>
          <w:ilvl w:val="1"/>
          <w:numId w:val="8"/>
        </w:numPr>
        <w:tabs>
          <w:tab w:val="clear" w:pos="502"/>
          <w:tab w:val="num" w:pos="567"/>
        </w:tabs>
        <w:ind w:left="0" w:firstLine="0"/>
        <w:jc w:val="both"/>
        <w:rPr>
          <w:b/>
          <w:bCs/>
          <w:sz w:val="22"/>
          <w:szCs w:val="22"/>
        </w:rPr>
      </w:pPr>
      <w:r w:rsidRPr="00E81A19">
        <w:rPr>
          <w:sz w:val="22"/>
          <w:szCs w:val="22"/>
        </w:rPr>
        <w:t xml:space="preserve">Увольнение работников с изменением структуры, сокращение учебной нагрузки и по инициативе администрации допускается на любом этапе организации образовательного процесса, если иное не предусмотрено в договоре. </w:t>
      </w:r>
    </w:p>
    <w:p w:rsidR="00A55225" w:rsidRPr="00E81A19" w:rsidRDefault="00A55225" w:rsidP="00BA12AB">
      <w:pPr>
        <w:jc w:val="both"/>
        <w:rPr>
          <w:b/>
          <w:bCs/>
          <w:sz w:val="22"/>
          <w:szCs w:val="22"/>
        </w:rPr>
      </w:pPr>
    </w:p>
    <w:p w:rsidR="008976C4" w:rsidRPr="00E81A19" w:rsidRDefault="00245676" w:rsidP="002456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 </w:t>
      </w:r>
      <w:r w:rsidR="00C234B5" w:rsidRPr="00E81A19">
        <w:rPr>
          <w:b/>
          <w:bCs/>
          <w:sz w:val="22"/>
          <w:szCs w:val="22"/>
        </w:rPr>
        <w:t xml:space="preserve">Управление учебным </w:t>
      </w:r>
      <w:r w:rsidR="00F31C63" w:rsidRPr="00E81A19">
        <w:rPr>
          <w:b/>
          <w:bCs/>
          <w:sz w:val="22"/>
          <w:szCs w:val="22"/>
        </w:rPr>
        <w:t>учреждением</w:t>
      </w:r>
      <w:r w:rsidR="008976C4" w:rsidRPr="00E81A19">
        <w:rPr>
          <w:b/>
          <w:bCs/>
          <w:sz w:val="22"/>
          <w:szCs w:val="22"/>
        </w:rPr>
        <w:t>.</w:t>
      </w:r>
    </w:p>
    <w:p w:rsidR="00C234B5" w:rsidRPr="00E81A19" w:rsidRDefault="00A55225" w:rsidP="00AF02F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5.1.</w:t>
      </w:r>
      <w:r w:rsidR="00245676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 xml:space="preserve">Непосредственно управление </w:t>
      </w:r>
      <w:r w:rsidR="00554D61" w:rsidRPr="00E81A19">
        <w:rPr>
          <w:sz w:val="22"/>
          <w:szCs w:val="22"/>
        </w:rPr>
        <w:t xml:space="preserve">АНОО ДПО «АУЦ» </w:t>
      </w:r>
      <w:r w:rsidR="001E539A" w:rsidRPr="00E81A19">
        <w:rPr>
          <w:sz w:val="22"/>
          <w:szCs w:val="22"/>
        </w:rPr>
        <w:t>осуществляет Директор</w:t>
      </w:r>
      <w:r w:rsidR="00C234B5" w:rsidRPr="00E81A19">
        <w:rPr>
          <w:sz w:val="22"/>
          <w:szCs w:val="22"/>
        </w:rPr>
        <w:t>, который организует учебно-производственную, хо</w:t>
      </w:r>
      <w:r w:rsidR="00554D61" w:rsidRPr="00E81A19">
        <w:rPr>
          <w:sz w:val="22"/>
          <w:szCs w:val="22"/>
        </w:rPr>
        <w:t>зяйственную и иную деятельность</w:t>
      </w:r>
      <w:r w:rsidR="00C234B5" w:rsidRPr="00E81A19">
        <w:rPr>
          <w:sz w:val="22"/>
          <w:szCs w:val="22"/>
        </w:rPr>
        <w:t>, предусмотренную Уставом</w:t>
      </w:r>
      <w:r w:rsidR="00BA12AB" w:rsidRPr="00E81A19">
        <w:rPr>
          <w:sz w:val="22"/>
          <w:szCs w:val="22"/>
        </w:rPr>
        <w:t>.</w:t>
      </w:r>
    </w:p>
    <w:p w:rsidR="00C234B5" w:rsidRPr="00E81A19" w:rsidRDefault="00A55225" w:rsidP="00AF02F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5.2.</w:t>
      </w:r>
      <w:r w:rsidR="00245676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 xml:space="preserve">Директор </w:t>
      </w:r>
      <w:r w:rsidR="00554D61" w:rsidRPr="00E81A19">
        <w:rPr>
          <w:sz w:val="22"/>
          <w:szCs w:val="22"/>
        </w:rPr>
        <w:t xml:space="preserve">АНОО ДПО «АУЦ» </w:t>
      </w:r>
      <w:r w:rsidR="00C234B5" w:rsidRPr="00E81A19">
        <w:rPr>
          <w:sz w:val="22"/>
          <w:szCs w:val="22"/>
        </w:rPr>
        <w:t>непосредственно осуществляет:</w:t>
      </w:r>
    </w:p>
    <w:p w:rsidR="00C234B5" w:rsidRPr="00E81A19" w:rsidRDefault="00C234B5" w:rsidP="00AF02F4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приём и у</w:t>
      </w:r>
      <w:r w:rsidR="00324264" w:rsidRPr="00E81A19">
        <w:rPr>
          <w:sz w:val="22"/>
          <w:szCs w:val="22"/>
        </w:rPr>
        <w:t>вольнение сотрудников</w:t>
      </w:r>
      <w:r w:rsidR="00245676">
        <w:rPr>
          <w:sz w:val="22"/>
          <w:szCs w:val="22"/>
        </w:rPr>
        <w:t>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245676">
        <w:rPr>
          <w:sz w:val="22"/>
          <w:szCs w:val="22"/>
        </w:rPr>
        <w:tab/>
      </w:r>
      <w:r w:rsidRPr="00E81A19">
        <w:rPr>
          <w:sz w:val="22"/>
          <w:szCs w:val="22"/>
        </w:rPr>
        <w:t>разрабатывает функциональные обяз</w:t>
      </w:r>
      <w:r w:rsidR="00245676">
        <w:rPr>
          <w:sz w:val="22"/>
          <w:szCs w:val="22"/>
        </w:rPr>
        <w:t>анности сотрудников организации,</w:t>
      </w:r>
    </w:p>
    <w:p w:rsidR="00C234B5" w:rsidRPr="00E81A19" w:rsidRDefault="00245676" w:rsidP="00AF02F4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представляет интересы образовател</w:t>
      </w:r>
      <w:r w:rsidR="00AF02F4">
        <w:rPr>
          <w:sz w:val="22"/>
          <w:szCs w:val="22"/>
        </w:rPr>
        <w:t xml:space="preserve">ьного подразделения во всех организациях и </w:t>
      </w:r>
      <w:r w:rsidR="00C234B5" w:rsidRPr="00E81A19">
        <w:rPr>
          <w:sz w:val="22"/>
          <w:szCs w:val="22"/>
        </w:rPr>
        <w:t>учреждениях, заключает договоры и контракты</w:t>
      </w:r>
      <w:r w:rsidR="00AF02F4">
        <w:rPr>
          <w:sz w:val="22"/>
          <w:szCs w:val="22"/>
        </w:rPr>
        <w:t>,</w:t>
      </w:r>
      <w:r w:rsidR="00C234B5" w:rsidRPr="00E81A19">
        <w:rPr>
          <w:sz w:val="22"/>
          <w:szCs w:val="22"/>
        </w:rPr>
        <w:t xml:space="preserve"> </w:t>
      </w:r>
    </w:p>
    <w:p w:rsidR="00C234B5" w:rsidRPr="00E81A19" w:rsidRDefault="00A5522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распоряжается им</w:t>
      </w:r>
      <w:r w:rsidR="00AF02F4">
        <w:rPr>
          <w:sz w:val="22"/>
          <w:szCs w:val="22"/>
        </w:rPr>
        <w:t>уществом учебного подразделения,</w:t>
      </w:r>
    </w:p>
    <w:p w:rsidR="00C234B5" w:rsidRPr="00E81A19" w:rsidRDefault="00A55225" w:rsidP="00AF02F4">
      <w:pPr>
        <w:pStyle w:val="a5"/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 xml:space="preserve">издаёт приказы по </w:t>
      </w:r>
      <w:r w:rsidR="00AF02F4">
        <w:rPr>
          <w:sz w:val="22"/>
          <w:szCs w:val="22"/>
        </w:rPr>
        <w:t xml:space="preserve">учебному контингенту, приказом </w:t>
      </w:r>
      <w:r w:rsidR="00C234B5" w:rsidRPr="00E81A19">
        <w:rPr>
          <w:sz w:val="22"/>
          <w:szCs w:val="22"/>
        </w:rPr>
        <w:t>определяет составы приё</w:t>
      </w:r>
      <w:r w:rsidR="00AF02F4">
        <w:rPr>
          <w:sz w:val="22"/>
          <w:szCs w:val="22"/>
        </w:rPr>
        <w:t>мной и экзаменационной комиссии,</w:t>
      </w:r>
    </w:p>
    <w:p w:rsidR="00C234B5" w:rsidRPr="00E81A19" w:rsidRDefault="00A5522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утве</w:t>
      </w:r>
      <w:r w:rsidR="00AF02F4">
        <w:rPr>
          <w:sz w:val="22"/>
          <w:szCs w:val="22"/>
        </w:rPr>
        <w:t>рждает расчёт платы за обучение,</w:t>
      </w:r>
    </w:p>
    <w:p w:rsidR="0025363B" w:rsidRPr="00E81A19" w:rsidRDefault="00A55225" w:rsidP="00AF02F4">
      <w:pPr>
        <w:pStyle w:val="a5"/>
        <w:tabs>
          <w:tab w:val="left" w:pos="709"/>
        </w:tabs>
        <w:ind w:left="0" w:firstLine="567"/>
        <w:jc w:val="both"/>
        <w:rPr>
          <w:b/>
          <w:bCs/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в установленные сроки предоставляет статистическую отчётность в соответствии с действующим законодательством.</w:t>
      </w:r>
    </w:p>
    <w:p w:rsidR="00C234B5" w:rsidRPr="00E81A19" w:rsidRDefault="0025363B" w:rsidP="00AF02F4">
      <w:pPr>
        <w:pStyle w:val="a5"/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5.3.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В целях развития и совершенствования образовательного процесса, повышения квалификации педагогических работников, создается педагогический совет. Заседания педагогического совета проводятся по мере необходимости.</w:t>
      </w:r>
    </w:p>
    <w:p w:rsidR="008976C4" w:rsidRPr="00E81A19" w:rsidRDefault="008976C4" w:rsidP="00324264">
      <w:pPr>
        <w:pStyle w:val="a5"/>
        <w:jc w:val="both"/>
        <w:rPr>
          <w:b/>
          <w:bCs/>
          <w:sz w:val="22"/>
          <w:szCs w:val="22"/>
        </w:rPr>
      </w:pPr>
    </w:p>
    <w:p w:rsidR="00A55225" w:rsidRPr="00E81A19" w:rsidRDefault="00E81A19" w:rsidP="00E81A19">
      <w:pPr>
        <w:jc w:val="center"/>
        <w:rPr>
          <w:b/>
          <w:bCs/>
          <w:sz w:val="22"/>
          <w:szCs w:val="22"/>
        </w:rPr>
      </w:pPr>
      <w:r w:rsidRPr="00E81A19">
        <w:rPr>
          <w:b/>
          <w:sz w:val="22"/>
          <w:szCs w:val="22"/>
        </w:rPr>
        <w:t>6.</w:t>
      </w:r>
      <w:r w:rsidR="00AF02F4">
        <w:rPr>
          <w:b/>
          <w:sz w:val="22"/>
          <w:szCs w:val="22"/>
        </w:rPr>
        <w:t xml:space="preserve">  </w:t>
      </w:r>
      <w:r w:rsidR="00C234B5" w:rsidRPr="00E81A19">
        <w:rPr>
          <w:b/>
          <w:sz w:val="22"/>
          <w:szCs w:val="22"/>
        </w:rPr>
        <w:t>Экономическая и фи</w:t>
      </w:r>
      <w:r w:rsidRPr="00E81A19">
        <w:rPr>
          <w:b/>
          <w:sz w:val="22"/>
          <w:szCs w:val="22"/>
        </w:rPr>
        <w:t>нансово-</w:t>
      </w:r>
      <w:r>
        <w:rPr>
          <w:b/>
          <w:sz w:val="22"/>
          <w:szCs w:val="22"/>
        </w:rPr>
        <w:t>хозяйственная деятельность</w:t>
      </w:r>
      <w:r w:rsidR="00AF02F4">
        <w:rPr>
          <w:b/>
          <w:sz w:val="22"/>
          <w:szCs w:val="22"/>
        </w:rPr>
        <w:t>.</w:t>
      </w:r>
    </w:p>
    <w:p w:rsidR="00C234B5" w:rsidRPr="00E81A19" w:rsidRDefault="00A55225" w:rsidP="00AF02F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6.1.</w:t>
      </w:r>
      <w:r w:rsidR="00AF02F4">
        <w:rPr>
          <w:sz w:val="22"/>
          <w:szCs w:val="22"/>
        </w:rPr>
        <w:tab/>
      </w:r>
      <w:r w:rsidR="00BA12AB" w:rsidRPr="00E81A19">
        <w:rPr>
          <w:sz w:val="22"/>
          <w:szCs w:val="22"/>
        </w:rPr>
        <w:t>Профессиональное обучение</w:t>
      </w:r>
      <w:r w:rsidR="00324264" w:rsidRPr="00E81A19">
        <w:rPr>
          <w:sz w:val="22"/>
          <w:szCs w:val="22"/>
        </w:rPr>
        <w:t xml:space="preserve"> в </w:t>
      </w:r>
      <w:r w:rsidR="00554D61" w:rsidRPr="00E81A19">
        <w:rPr>
          <w:sz w:val="22"/>
          <w:szCs w:val="22"/>
        </w:rPr>
        <w:t xml:space="preserve">АНОО ДПО «АУЦ» </w:t>
      </w:r>
      <w:r w:rsidR="00C234B5" w:rsidRPr="00E81A19">
        <w:rPr>
          <w:sz w:val="22"/>
          <w:szCs w:val="22"/>
        </w:rPr>
        <w:t>осуществляется на условиях полного самофинансирования.</w:t>
      </w:r>
    </w:p>
    <w:p w:rsidR="00C234B5" w:rsidRPr="00E81A19" w:rsidRDefault="00C234B5" w:rsidP="00AF02F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6.2.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Все</w:t>
      </w:r>
      <w:r w:rsidR="00AF02F4">
        <w:rPr>
          <w:sz w:val="22"/>
          <w:szCs w:val="22"/>
        </w:rPr>
        <w:t xml:space="preserve"> </w:t>
      </w:r>
      <w:r w:rsidRPr="00E81A19">
        <w:rPr>
          <w:sz w:val="22"/>
          <w:szCs w:val="22"/>
        </w:rPr>
        <w:t>денежные средства от образовательной деятельности поступают</w:t>
      </w:r>
      <w:r w:rsidR="00F31C63" w:rsidRPr="00E81A19">
        <w:rPr>
          <w:sz w:val="22"/>
          <w:szCs w:val="22"/>
        </w:rPr>
        <w:t xml:space="preserve"> в кассу и</w:t>
      </w:r>
      <w:r w:rsidRPr="00E81A19">
        <w:rPr>
          <w:sz w:val="22"/>
          <w:szCs w:val="22"/>
        </w:rPr>
        <w:t xml:space="preserve"> на расчётный счёт</w:t>
      </w:r>
      <w:r w:rsidR="00554D61" w:rsidRPr="00E81A19">
        <w:rPr>
          <w:sz w:val="22"/>
          <w:szCs w:val="22"/>
        </w:rPr>
        <w:t xml:space="preserve"> </w:t>
      </w:r>
      <w:r w:rsidR="000F4CEF" w:rsidRPr="00E81A19">
        <w:rPr>
          <w:sz w:val="22"/>
          <w:szCs w:val="22"/>
        </w:rPr>
        <w:t xml:space="preserve">АНОО ДПО «АУЦ» </w:t>
      </w:r>
      <w:r w:rsidR="00A55225" w:rsidRPr="00E81A19">
        <w:rPr>
          <w:sz w:val="22"/>
          <w:szCs w:val="22"/>
        </w:rPr>
        <w:t xml:space="preserve">результаты </w:t>
      </w:r>
      <w:r w:rsidRPr="00E81A19">
        <w:rPr>
          <w:sz w:val="22"/>
          <w:szCs w:val="22"/>
        </w:rPr>
        <w:t>отражаются в балансе вышеназванной организации.</w:t>
      </w:r>
    </w:p>
    <w:p w:rsidR="00C234B5" w:rsidRPr="00E81A19" w:rsidRDefault="00AF02F4" w:rsidP="00AF02F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Источником финансирования образовательной деятельности являются: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плата</w:t>
      </w:r>
      <w:r w:rsidR="00AF02F4">
        <w:rPr>
          <w:sz w:val="22"/>
          <w:szCs w:val="22"/>
        </w:rPr>
        <w:t xml:space="preserve"> за</w:t>
      </w:r>
      <w:r w:rsidRPr="00E81A19">
        <w:rPr>
          <w:sz w:val="22"/>
          <w:szCs w:val="22"/>
        </w:rPr>
        <w:t xml:space="preserve"> обучение</w:t>
      </w:r>
      <w:r w:rsidR="00AF02F4">
        <w:rPr>
          <w:sz w:val="22"/>
          <w:szCs w:val="22"/>
        </w:rPr>
        <w:t>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выру</w:t>
      </w:r>
      <w:r w:rsidR="00AF02F4">
        <w:rPr>
          <w:sz w:val="22"/>
          <w:szCs w:val="22"/>
        </w:rPr>
        <w:t>чка от реализации работ (услуг),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lastRenderedPageBreak/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добровольные пожертвования и целевые взно</w:t>
      </w:r>
      <w:r w:rsidR="00AF02F4">
        <w:rPr>
          <w:sz w:val="22"/>
          <w:szCs w:val="22"/>
        </w:rPr>
        <w:t>сы юридических и физических лиц,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прочие средства.</w:t>
      </w:r>
    </w:p>
    <w:p w:rsidR="00C234B5" w:rsidRPr="00E81A19" w:rsidRDefault="00C234B5" w:rsidP="00AF02F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E81A19">
        <w:rPr>
          <w:sz w:val="22"/>
          <w:szCs w:val="22"/>
        </w:rPr>
        <w:t>6.</w:t>
      </w:r>
      <w:r w:rsidR="000F4CEF" w:rsidRPr="00E81A19">
        <w:rPr>
          <w:sz w:val="22"/>
          <w:szCs w:val="22"/>
        </w:rPr>
        <w:t>4</w:t>
      </w:r>
      <w:r w:rsidR="00AF02F4">
        <w:rPr>
          <w:sz w:val="22"/>
          <w:szCs w:val="22"/>
        </w:rPr>
        <w:t>.</w:t>
      </w:r>
      <w:r w:rsidR="00AF02F4">
        <w:rPr>
          <w:sz w:val="22"/>
          <w:szCs w:val="22"/>
        </w:rPr>
        <w:tab/>
      </w:r>
      <w:r w:rsidR="00BA12AB" w:rsidRPr="00E81A19">
        <w:rPr>
          <w:sz w:val="22"/>
          <w:szCs w:val="22"/>
        </w:rPr>
        <w:t xml:space="preserve">Имущественный фонд учебного подразделения состоит </w:t>
      </w:r>
      <w:proofErr w:type="gramStart"/>
      <w:r w:rsidR="00BA12AB" w:rsidRPr="00E81A19">
        <w:rPr>
          <w:sz w:val="22"/>
          <w:szCs w:val="22"/>
        </w:rPr>
        <w:t>из</w:t>
      </w:r>
      <w:proofErr w:type="gramEnd"/>
      <w:r w:rsidR="00BA12AB" w:rsidRPr="00E81A19">
        <w:rPr>
          <w:sz w:val="22"/>
          <w:szCs w:val="22"/>
        </w:rPr>
        <w:t>:</w:t>
      </w:r>
    </w:p>
    <w:p w:rsidR="00C234B5" w:rsidRPr="00E81A19" w:rsidRDefault="00AF02F4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234B5" w:rsidRPr="00E81A19">
        <w:rPr>
          <w:sz w:val="22"/>
          <w:szCs w:val="22"/>
        </w:rPr>
        <w:t>специализированн</w:t>
      </w:r>
      <w:r w:rsidR="000F4CEF" w:rsidRPr="00E81A19">
        <w:rPr>
          <w:sz w:val="22"/>
          <w:szCs w:val="22"/>
        </w:rPr>
        <w:t>ого</w:t>
      </w:r>
      <w:r w:rsidR="00C234B5" w:rsidRPr="00E81A19">
        <w:rPr>
          <w:sz w:val="22"/>
          <w:szCs w:val="22"/>
        </w:rPr>
        <w:t xml:space="preserve"> класс</w:t>
      </w:r>
      <w:r w:rsidR="000F4CEF" w:rsidRPr="00E81A19">
        <w:rPr>
          <w:sz w:val="22"/>
          <w:szCs w:val="22"/>
        </w:rPr>
        <w:t>а</w:t>
      </w:r>
      <w:r w:rsidR="00C234B5" w:rsidRPr="00E81A19">
        <w:rPr>
          <w:sz w:val="22"/>
          <w:szCs w:val="22"/>
        </w:rPr>
        <w:t xml:space="preserve"> теоретического и практического обучения</w:t>
      </w:r>
      <w:r>
        <w:rPr>
          <w:sz w:val="22"/>
          <w:szCs w:val="22"/>
        </w:rPr>
        <w:t>,</w:t>
      </w:r>
    </w:p>
    <w:p w:rsidR="00C234B5" w:rsidRPr="00E81A19" w:rsidRDefault="0025363B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 xml:space="preserve">учебных </w:t>
      </w:r>
      <w:r w:rsidR="00C234B5" w:rsidRPr="00E81A19">
        <w:rPr>
          <w:sz w:val="22"/>
          <w:szCs w:val="22"/>
        </w:rPr>
        <w:t>транспортных средств</w:t>
      </w:r>
      <w:r w:rsidR="00AF02F4">
        <w:rPr>
          <w:sz w:val="22"/>
          <w:szCs w:val="22"/>
        </w:rPr>
        <w:t>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закрытой площадки для первоначального обучения вождению</w:t>
      </w:r>
      <w:r w:rsidR="00AF02F4">
        <w:rPr>
          <w:sz w:val="22"/>
          <w:szCs w:val="22"/>
        </w:rPr>
        <w:t>,</w:t>
      </w:r>
    </w:p>
    <w:p w:rsidR="00C234B5" w:rsidRPr="00E81A19" w:rsidRDefault="00C234B5" w:rsidP="00AF02F4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E81A19">
        <w:rPr>
          <w:sz w:val="22"/>
          <w:szCs w:val="22"/>
        </w:rPr>
        <w:t>-</w:t>
      </w:r>
      <w:r w:rsidR="00AF02F4">
        <w:rPr>
          <w:sz w:val="22"/>
          <w:szCs w:val="22"/>
        </w:rPr>
        <w:tab/>
      </w:r>
      <w:r w:rsidRPr="00E81A19">
        <w:rPr>
          <w:sz w:val="22"/>
          <w:szCs w:val="22"/>
        </w:rPr>
        <w:t>учебного оборудования, наглядных пособий, плакатов, учебно-методической литературы.</w:t>
      </w:r>
    </w:p>
    <w:p w:rsidR="008976C4" w:rsidRPr="00E81A19" w:rsidRDefault="008976C4" w:rsidP="00610C30">
      <w:pPr>
        <w:jc w:val="both"/>
        <w:rPr>
          <w:b/>
          <w:bCs/>
          <w:sz w:val="22"/>
          <w:szCs w:val="22"/>
        </w:rPr>
      </w:pPr>
    </w:p>
    <w:p w:rsidR="008976C4" w:rsidRPr="00AF02F4" w:rsidRDefault="00AF02F4" w:rsidP="00AF02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 </w:t>
      </w:r>
      <w:r w:rsidR="00C234B5" w:rsidRPr="00AF02F4">
        <w:rPr>
          <w:b/>
          <w:bCs/>
          <w:sz w:val="22"/>
          <w:szCs w:val="22"/>
        </w:rPr>
        <w:t>Ликвидация</w:t>
      </w:r>
      <w:r w:rsidRPr="00AF02F4">
        <w:rPr>
          <w:b/>
          <w:bCs/>
          <w:sz w:val="22"/>
          <w:szCs w:val="22"/>
        </w:rPr>
        <w:t>.</w:t>
      </w:r>
    </w:p>
    <w:p w:rsidR="00C234B5" w:rsidRPr="00E81A19" w:rsidRDefault="00AF02F4" w:rsidP="00AF02F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</w:r>
      <w:r w:rsidR="00673921" w:rsidRPr="00E81A19">
        <w:rPr>
          <w:sz w:val="22"/>
          <w:szCs w:val="22"/>
        </w:rPr>
        <w:t>Образовательное учрежд</w:t>
      </w:r>
      <w:r w:rsidR="00C234B5" w:rsidRPr="00E81A19">
        <w:rPr>
          <w:sz w:val="22"/>
          <w:szCs w:val="22"/>
        </w:rPr>
        <w:t>ение прекращает свою деятельность на осно</w:t>
      </w:r>
      <w:r>
        <w:rPr>
          <w:sz w:val="22"/>
          <w:szCs w:val="22"/>
        </w:rPr>
        <w:t xml:space="preserve">вании </w:t>
      </w:r>
      <w:r w:rsidR="00324264" w:rsidRPr="00E81A19">
        <w:rPr>
          <w:sz w:val="22"/>
          <w:szCs w:val="22"/>
        </w:rPr>
        <w:t>Постановления учредителя (собственника</w:t>
      </w:r>
      <w:r w:rsidR="00C234B5" w:rsidRPr="00E81A19">
        <w:rPr>
          <w:sz w:val="22"/>
          <w:szCs w:val="22"/>
        </w:rPr>
        <w:t xml:space="preserve">) </w:t>
      </w:r>
      <w:r w:rsidR="000F4CEF" w:rsidRPr="00E81A19">
        <w:rPr>
          <w:sz w:val="22"/>
          <w:szCs w:val="22"/>
        </w:rPr>
        <w:t>АНОО ДПО «АУЦ»</w:t>
      </w:r>
      <w:r w:rsidR="00324264" w:rsidRPr="00E81A19">
        <w:rPr>
          <w:color w:val="000000"/>
          <w:kern w:val="36"/>
          <w:sz w:val="22"/>
          <w:szCs w:val="22"/>
        </w:rPr>
        <w:t>.</w:t>
      </w:r>
    </w:p>
    <w:p w:rsidR="00C234B5" w:rsidRPr="00E81A19" w:rsidRDefault="00C234B5">
      <w:pPr>
        <w:rPr>
          <w:sz w:val="22"/>
          <w:szCs w:val="22"/>
        </w:rPr>
      </w:pPr>
    </w:p>
    <w:p w:rsidR="00C234B5" w:rsidRPr="00E81A19" w:rsidRDefault="00C234B5">
      <w:pPr>
        <w:rPr>
          <w:sz w:val="22"/>
          <w:szCs w:val="22"/>
        </w:rPr>
      </w:pPr>
    </w:p>
    <w:p w:rsidR="00C234B5" w:rsidRDefault="00C234B5">
      <w:pPr>
        <w:jc w:val="center"/>
        <w:rPr>
          <w:sz w:val="24"/>
          <w:szCs w:val="24"/>
        </w:rPr>
      </w:pPr>
    </w:p>
    <w:p w:rsidR="00C234B5" w:rsidRDefault="00C234B5">
      <w:pPr>
        <w:rPr>
          <w:sz w:val="24"/>
          <w:szCs w:val="24"/>
        </w:rPr>
      </w:pPr>
    </w:p>
    <w:p w:rsidR="00C234B5" w:rsidRDefault="00C234B5" w:rsidP="000A3FFA">
      <w:pPr>
        <w:rPr>
          <w:sz w:val="40"/>
          <w:szCs w:val="40"/>
        </w:rPr>
      </w:pPr>
      <w:bookmarkStart w:id="0" w:name="_GoBack"/>
      <w:bookmarkEnd w:id="0"/>
    </w:p>
    <w:sectPr w:rsidR="00C234B5" w:rsidSect="000A3FFA">
      <w:headerReference w:type="even" r:id="rId11"/>
      <w:pgSz w:w="11906" w:h="16838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99" w:rsidRDefault="006D2299">
      <w:r>
        <w:separator/>
      </w:r>
    </w:p>
  </w:endnote>
  <w:endnote w:type="continuationSeparator" w:id="0">
    <w:p w:rsidR="006D2299" w:rsidRDefault="006D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99" w:rsidRDefault="006D2299">
      <w:r>
        <w:separator/>
      </w:r>
    </w:p>
  </w:footnote>
  <w:footnote w:type="continuationSeparator" w:id="0">
    <w:p w:rsidR="006D2299" w:rsidRDefault="006D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60" w:rsidRDefault="004E3B09" w:rsidP="00A060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60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6060" w:rsidRDefault="00A060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C5"/>
    <w:multiLevelType w:val="singleLevel"/>
    <w:tmpl w:val="917A5A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B40C4"/>
    <w:multiLevelType w:val="hybridMultilevel"/>
    <w:tmpl w:val="ABBCEA30"/>
    <w:lvl w:ilvl="0" w:tplc="BDEED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ABEC0">
      <w:numFmt w:val="none"/>
      <w:lvlText w:val=""/>
      <w:lvlJc w:val="left"/>
      <w:pPr>
        <w:tabs>
          <w:tab w:val="num" w:pos="360"/>
        </w:tabs>
      </w:pPr>
    </w:lvl>
    <w:lvl w:ilvl="2" w:tplc="6C6E380C">
      <w:numFmt w:val="none"/>
      <w:lvlText w:val=""/>
      <w:lvlJc w:val="left"/>
      <w:pPr>
        <w:tabs>
          <w:tab w:val="num" w:pos="360"/>
        </w:tabs>
      </w:pPr>
    </w:lvl>
    <w:lvl w:ilvl="3" w:tplc="8DE4CC30">
      <w:numFmt w:val="none"/>
      <w:lvlText w:val=""/>
      <w:lvlJc w:val="left"/>
      <w:pPr>
        <w:tabs>
          <w:tab w:val="num" w:pos="360"/>
        </w:tabs>
      </w:pPr>
    </w:lvl>
    <w:lvl w:ilvl="4" w:tplc="0A2EDA0C">
      <w:numFmt w:val="none"/>
      <w:lvlText w:val=""/>
      <w:lvlJc w:val="left"/>
      <w:pPr>
        <w:tabs>
          <w:tab w:val="num" w:pos="360"/>
        </w:tabs>
      </w:pPr>
    </w:lvl>
    <w:lvl w:ilvl="5" w:tplc="A000C10E">
      <w:numFmt w:val="none"/>
      <w:lvlText w:val=""/>
      <w:lvlJc w:val="left"/>
      <w:pPr>
        <w:tabs>
          <w:tab w:val="num" w:pos="360"/>
        </w:tabs>
      </w:pPr>
    </w:lvl>
    <w:lvl w:ilvl="6" w:tplc="AFD27848">
      <w:numFmt w:val="none"/>
      <w:lvlText w:val=""/>
      <w:lvlJc w:val="left"/>
      <w:pPr>
        <w:tabs>
          <w:tab w:val="num" w:pos="360"/>
        </w:tabs>
      </w:pPr>
    </w:lvl>
    <w:lvl w:ilvl="7" w:tplc="C35640F2">
      <w:numFmt w:val="none"/>
      <w:lvlText w:val=""/>
      <w:lvlJc w:val="left"/>
      <w:pPr>
        <w:tabs>
          <w:tab w:val="num" w:pos="360"/>
        </w:tabs>
      </w:pPr>
    </w:lvl>
    <w:lvl w:ilvl="8" w:tplc="E32A72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152EB2"/>
    <w:multiLevelType w:val="multilevel"/>
    <w:tmpl w:val="5E5689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9617C3"/>
    <w:multiLevelType w:val="multilevel"/>
    <w:tmpl w:val="86F860BC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7B7378"/>
    <w:multiLevelType w:val="hybridMultilevel"/>
    <w:tmpl w:val="F6548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AA4"/>
    <w:multiLevelType w:val="multilevel"/>
    <w:tmpl w:val="CCE2B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795453"/>
    <w:multiLevelType w:val="multilevel"/>
    <w:tmpl w:val="7D96869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DF2B7E"/>
    <w:multiLevelType w:val="multilevel"/>
    <w:tmpl w:val="582E4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2E2072"/>
    <w:multiLevelType w:val="multilevel"/>
    <w:tmpl w:val="C48E06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427478"/>
    <w:multiLevelType w:val="multilevel"/>
    <w:tmpl w:val="E36C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E764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965BCD"/>
    <w:multiLevelType w:val="multilevel"/>
    <w:tmpl w:val="FD147D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A769D4"/>
    <w:multiLevelType w:val="hybridMultilevel"/>
    <w:tmpl w:val="5A1C7C50"/>
    <w:lvl w:ilvl="0" w:tplc="90F484FC">
      <w:start w:val="1"/>
      <w:numFmt w:val="decimal"/>
      <w:lvlText w:val="%1.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F76BA2"/>
    <w:multiLevelType w:val="multilevel"/>
    <w:tmpl w:val="E36C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18B09D5"/>
    <w:multiLevelType w:val="multilevel"/>
    <w:tmpl w:val="E36C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B540E3"/>
    <w:multiLevelType w:val="multilevel"/>
    <w:tmpl w:val="C542E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A0F1AC8"/>
    <w:multiLevelType w:val="singleLevel"/>
    <w:tmpl w:val="3C0CEB2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6F3C1AA3"/>
    <w:multiLevelType w:val="multilevel"/>
    <w:tmpl w:val="E36C5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16"/>
  </w:num>
  <w:num w:numId="15">
    <w:abstractNumId w:val="5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7"/>
    <w:rsid w:val="000479F1"/>
    <w:rsid w:val="000525DC"/>
    <w:rsid w:val="000A3FFA"/>
    <w:rsid w:val="000E3B06"/>
    <w:rsid w:val="000F4CEF"/>
    <w:rsid w:val="001E0719"/>
    <w:rsid w:val="001E539A"/>
    <w:rsid w:val="0023094D"/>
    <w:rsid w:val="00245676"/>
    <w:rsid w:val="0025363B"/>
    <w:rsid w:val="002741C6"/>
    <w:rsid w:val="00300BDD"/>
    <w:rsid w:val="00324264"/>
    <w:rsid w:val="00340AB9"/>
    <w:rsid w:val="003F56D7"/>
    <w:rsid w:val="004042FD"/>
    <w:rsid w:val="00446433"/>
    <w:rsid w:val="004B66AF"/>
    <w:rsid w:val="004D0190"/>
    <w:rsid w:val="004D27EB"/>
    <w:rsid w:val="004E3B09"/>
    <w:rsid w:val="00501A24"/>
    <w:rsid w:val="00513075"/>
    <w:rsid w:val="00517D9F"/>
    <w:rsid w:val="00554D61"/>
    <w:rsid w:val="00563644"/>
    <w:rsid w:val="005928EB"/>
    <w:rsid w:val="005C1A0D"/>
    <w:rsid w:val="00610C30"/>
    <w:rsid w:val="00655745"/>
    <w:rsid w:val="006674D7"/>
    <w:rsid w:val="00673921"/>
    <w:rsid w:val="006A1117"/>
    <w:rsid w:val="006B3CF5"/>
    <w:rsid w:val="006D2299"/>
    <w:rsid w:val="006E0208"/>
    <w:rsid w:val="00745A33"/>
    <w:rsid w:val="007B24AA"/>
    <w:rsid w:val="007B4C75"/>
    <w:rsid w:val="007B58E1"/>
    <w:rsid w:val="008209BC"/>
    <w:rsid w:val="00823F8F"/>
    <w:rsid w:val="00826607"/>
    <w:rsid w:val="008309DD"/>
    <w:rsid w:val="008976C4"/>
    <w:rsid w:val="00945524"/>
    <w:rsid w:val="009733C3"/>
    <w:rsid w:val="00976266"/>
    <w:rsid w:val="009903E7"/>
    <w:rsid w:val="00A06060"/>
    <w:rsid w:val="00A36BAB"/>
    <w:rsid w:val="00A55225"/>
    <w:rsid w:val="00AA6DCC"/>
    <w:rsid w:val="00AD7103"/>
    <w:rsid w:val="00AD71AE"/>
    <w:rsid w:val="00AF02F4"/>
    <w:rsid w:val="00AF512B"/>
    <w:rsid w:val="00B40240"/>
    <w:rsid w:val="00B45BA9"/>
    <w:rsid w:val="00B55643"/>
    <w:rsid w:val="00B63FE2"/>
    <w:rsid w:val="00BA12AB"/>
    <w:rsid w:val="00BA12F7"/>
    <w:rsid w:val="00BE29B2"/>
    <w:rsid w:val="00C1252A"/>
    <w:rsid w:val="00C234B5"/>
    <w:rsid w:val="00C7312C"/>
    <w:rsid w:val="00C77542"/>
    <w:rsid w:val="00CB4ED9"/>
    <w:rsid w:val="00D131C5"/>
    <w:rsid w:val="00DB74C8"/>
    <w:rsid w:val="00DD5226"/>
    <w:rsid w:val="00E059A8"/>
    <w:rsid w:val="00E06772"/>
    <w:rsid w:val="00E1333B"/>
    <w:rsid w:val="00E3387A"/>
    <w:rsid w:val="00E81A19"/>
    <w:rsid w:val="00E87691"/>
    <w:rsid w:val="00EB2574"/>
    <w:rsid w:val="00F31C63"/>
    <w:rsid w:val="00F33A69"/>
    <w:rsid w:val="00F50E80"/>
    <w:rsid w:val="00FA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D"/>
  </w:style>
  <w:style w:type="paragraph" w:styleId="1">
    <w:name w:val="heading 1"/>
    <w:basedOn w:val="a"/>
    <w:next w:val="a"/>
    <w:link w:val="10"/>
    <w:uiPriority w:val="99"/>
    <w:qFormat/>
    <w:rsid w:val="0023094D"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23094D"/>
    <w:pPr>
      <w:keepNext/>
      <w:ind w:left="426" w:hanging="426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61F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B61F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23094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094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23094D"/>
    <w:pPr>
      <w:jc w:val="center"/>
    </w:pPr>
    <w:rPr>
      <w:b/>
      <w:bCs/>
      <w:sz w:val="40"/>
      <w:szCs w:val="40"/>
    </w:rPr>
  </w:style>
  <w:style w:type="character" w:customStyle="1" w:styleId="BodyTextChar">
    <w:name w:val="Body Text Char"/>
    <w:basedOn w:val="a0"/>
    <w:uiPriority w:val="99"/>
    <w:semiHidden/>
    <w:rsid w:val="00B61F4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3094D"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23094D"/>
    <w:rPr>
      <w:sz w:val="24"/>
      <w:szCs w:val="24"/>
    </w:rPr>
  </w:style>
  <w:style w:type="character" w:customStyle="1" w:styleId="BodyText2Char">
    <w:name w:val="Body Text 2 Char"/>
    <w:basedOn w:val="a0"/>
    <w:uiPriority w:val="99"/>
    <w:semiHidden/>
    <w:rsid w:val="00B61F43"/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094D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23094D"/>
    <w:pPr>
      <w:ind w:left="426" w:hanging="426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rsid w:val="00B61F43"/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3094D"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3094D"/>
    <w:pPr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B61F43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3094D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23094D"/>
    <w:pPr>
      <w:ind w:left="709"/>
    </w:pPr>
    <w:rPr>
      <w:sz w:val="24"/>
      <w:szCs w:val="24"/>
    </w:rPr>
  </w:style>
  <w:style w:type="character" w:customStyle="1" w:styleId="BodyTextIndent3Char">
    <w:name w:val="Body Text Indent 3 Char"/>
    <w:basedOn w:val="a0"/>
    <w:uiPriority w:val="99"/>
    <w:semiHidden/>
    <w:rsid w:val="00B61F43"/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3094D"/>
    <w:rPr>
      <w:sz w:val="16"/>
      <w:szCs w:val="16"/>
    </w:rPr>
  </w:style>
  <w:style w:type="paragraph" w:styleId="a7">
    <w:name w:val="header"/>
    <w:basedOn w:val="a"/>
    <w:rsid w:val="00A06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6060"/>
  </w:style>
  <w:style w:type="paragraph" w:styleId="a9">
    <w:name w:val="Balloon Text"/>
    <w:basedOn w:val="a"/>
    <w:semiHidden/>
    <w:rsid w:val="00BE29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33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13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067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63FE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903E7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0A3F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3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D"/>
  </w:style>
  <w:style w:type="paragraph" w:styleId="1">
    <w:name w:val="heading 1"/>
    <w:basedOn w:val="a"/>
    <w:next w:val="a"/>
    <w:link w:val="10"/>
    <w:uiPriority w:val="99"/>
    <w:qFormat/>
    <w:rsid w:val="0023094D"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23094D"/>
    <w:pPr>
      <w:keepNext/>
      <w:ind w:left="426" w:hanging="426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61F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B61F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23094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094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23094D"/>
    <w:pPr>
      <w:jc w:val="center"/>
    </w:pPr>
    <w:rPr>
      <w:b/>
      <w:bCs/>
      <w:sz w:val="40"/>
      <w:szCs w:val="40"/>
    </w:rPr>
  </w:style>
  <w:style w:type="character" w:customStyle="1" w:styleId="BodyTextChar">
    <w:name w:val="Body Text Char"/>
    <w:basedOn w:val="a0"/>
    <w:uiPriority w:val="99"/>
    <w:semiHidden/>
    <w:rsid w:val="00B61F4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3094D"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23094D"/>
    <w:rPr>
      <w:sz w:val="24"/>
      <w:szCs w:val="24"/>
    </w:rPr>
  </w:style>
  <w:style w:type="character" w:customStyle="1" w:styleId="BodyText2Char">
    <w:name w:val="Body Text 2 Char"/>
    <w:basedOn w:val="a0"/>
    <w:uiPriority w:val="99"/>
    <w:semiHidden/>
    <w:rsid w:val="00B61F43"/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094D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23094D"/>
    <w:pPr>
      <w:ind w:left="426" w:hanging="426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rsid w:val="00B61F43"/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3094D"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3094D"/>
    <w:pPr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B61F43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3094D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23094D"/>
    <w:pPr>
      <w:ind w:left="709"/>
    </w:pPr>
    <w:rPr>
      <w:sz w:val="24"/>
      <w:szCs w:val="24"/>
    </w:rPr>
  </w:style>
  <w:style w:type="character" w:customStyle="1" w:styleId="BodyTextIndent3Char">
    <w:name w:val="Body Text Indent 3 Char"/>
    <w:basedOn w:val="a0"/>
    <w:uiPriority w:val="99"/>
    <w:semiHidden/>
    <w:rsid w:val="00B61F43"/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3094D"/>
    <w:rPr>
      <w:sz w:val="16"/>
      <w:szCs w:val="16"/>
    </w:rPr>
  </w:style>
  <w:style w:type="paragraph" w:styleId="a7">
    <w:name w:val="header"/>
    <w:basedOn w:val="a"/>
    <w:rsid w:val="00A06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6060"/>
  </w:style>
  <w:style w:type="paragraph" w:styleId="a9">
    <w:name w:val="Balloon Text"/>
    <w:basedOn w:val="a"/>
    <w:semiHidden/>
    <w:rsid w:val="00BE29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33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133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067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63FE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903E7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0A3F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raspisaniya_zan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ofessionalmznoe_sovershenstv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4777-1701-46EF-8B86-3DFFD546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                                                                                     «УТВЕРЖДЕНО»</vt:lpstr>
      <vt:lpstr>«УТВЕРЖДАЮ»                                                                                     «УТВЕРЖДЕНО»</vt:lpstr>
    </vt:vector>
  </TitlesOfParts>
  <Company>xxxx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«УТВЕРЖДЕНО»</dc:title>
  <dc:creator>xxx</dc:creator>
  <cp:lastModifiedBy>user</cp:lastModifiedBy>
  <cp:revision>2</cp:revision>
  <cp:lastPrinted>2014-05-07T07:18:00Z</cp:lastPrinted>
  <dcterms:created xsi:type="dcterms:W3CDTF">2021-03-19T01:26:00Z</dcterms:created>
  <dcterms:modified xsi:type="dcterms:W3CDTF">2021-03-19T01:26:00Z</dcterms:modified>
</cp:coreProperties>
</file>